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3"/>
        <w:gridCol w:w="851"/>
        <w:gridCol w:w="2977"/>
        <w:gridCol w:w="269"/>
        <w:gridCol w:w="3268"/>
      </w:tblGrid>
      <w:tr w:rsidR="009135B5" w:rsidRPr="00823F2D" w14:paraId="6DD53808" w14:textId="77777777">
        <w:trPr>
          <w:trHeight w:val="421"/>
          <w:jc w:val="center"/>
        </w:trPr>
        <w:tc>
          <w:tcPr>
            <w:tcW w:w="9628" w:type="dxa"/>
            <w:gridSpan w:val="5"/>
            <w:shd w:val="clear" w:color="auto" w:fill="F2F2F2"/>
            <w:vAlign w:val="center"/>
          </w:tcPr>
          <w:p w14:paraId="1B10C7FF" w14:textId="5F9AB4D0" w:rsidR="009135B5" w:rsidRPr="00860DC1" w:rsidRDefault="009135B5" w:rsidP="00E94719">
            <w:pPr>
              <w:rPr>
                <w:rFonts w:ascii="Times New Roman" w:hAnsi="Times New Roman"/>
                <w:b/>
                <w:bCs/>
                <w:color w:val="000000"/>
                <w:lang w:val="sr-Cyrl-RS" w:eastAsia="sr-Latn-CS"/>
              </w:rPr>
            </w:pPr>
            <w:r w:rsidRPr="00823F2D">
              <w:rPr>
                <w:rFonts w:ascii="Times New Roman" w:hAnsi="Times New Roman"/>
                <w:bCs/>
                <w:color w:val="000000"/>
                <w:lang w:eastAsia="sr-Latn-CS"/>
              </w:rPr>
              <w:t>ПРЕДМЕТ</w:t>
            </w:r>
            <w:r w:rsidRPr="00823F2D">
              <w:rPr>
                <w:rFonts w:ascii="Times New Roman" w:hAnsi="Times New Roman"/>
                <w:bCs/>
                <w:color w:val="000000"/>
                <w:lang w:val="sr-Cyrl-CS" w:eastAsia="sr-Latn-CS"/>
              </w:rPr>
              <w:t>:</w:t>
            </w:r>
            <w:r w:rsidR="00860DC1">
              <w:rPr>
                <w:rFonts w:ascii="Times New Roman" w:hAnsi="Times New Roman"/>
                <w:b/>
                <w:bCs/>
                <w:color w:val="000000"/>
                <w:lang w:val="sr-Latn-RS" w:eastAsia="sr-Latn-CS"/>
              </w:rPr>
              <w:t xml:space="preserve"> </w:t>
            </w:r>
            <w:r w:rsidR="00860DC1">
              <w:rPr>
                <w:rFonts w:ascii="Times New Roman" w:hAnsi="Times New Roman"/>
                <w:b/>
                <w:bCs/>
                <w:color w:val="000000"/>
                <w:lang w:val="sr-Cyrl-RS" w:eastAsia="sr-Latn-CS"/>
              </w:rPr>
              <w:t xml:space="preserve">ИНФОРМАТИКА И РАЧУНАРСТВО </w:t>
            </w:r>
          </w:p>
        </w:tc>
      </w:tr>
      <w:tr w:rsidR="009135B5" w:rsidRPr="00823F2D" w14:paraId="306004F2" w14:textId="77777777" w:rsidTr="00860DC1">
        <w:trPr>
          <w:trHeight w:val="413"/>
          <w:jc w:val="center"/>
        </w:trPr>
        <w:tc>
          <w:tcPr>
            <w:tcW w:w="6091" w:type="dxa"/>
            <w:gridSpan w:val="3"/>
            <w:shd w:val="clear" w:color="auto" w:fill="F2F2F2"/>
            <w:vAlign w:val="center"/>
          </w:tcPr>
          <w:p w14:paraId="27D3862A" w14:textId="008AF8E3" w:rsidR="009135B5" w:rsidRPr="00823F2D" w:rsidRDefault="009135B5" w:rsidP="00307924">
            <w:pPr>
              <w:rPr>
                <w:rFonts w:ascii="Times New Roman" w:hAnsi="Times New Roman"/>
                <w:b/>
                <w:bCs/>
                <w:color w:val="000000"/>
                <w:lang w:val="sr-Cyrl-RS" w:eastAsia="sr-Latn-CS"/>
              </w:rPr>
            </w:pPr>
            <w:r w:rsidRPr="00823F2D">
              <w:rPr>
                <w:rFonts w:ascii="Times New Roman" w:hAnsi="Times New Roman"/>
                <w:bCs/>
                <w:color w:val="000000"/>
                <w:lang w:eastAsia="sr-Latn-CS"/>
              </w:rPr>
              <w:t>УЏБЕНИК:</w:t>
            </w:r>
            <w:r w:rsidR="00860DC1">
              <w:rPr>
                <w:rFonts w:ascii="Times New Roman" w:hAnsi="Times New Roman"/>
                <w:bCs/>
                <w:color w:val="000000"/>
                <w:lang w:val="sr-Cyrl-RS" w:eastAsia="sr-Latn-CS"/>
              </w:rPr>
              <w:t xml:space="preserve"> </w:t>
            </w:r>
            <w:r w:rsidR="00860DC1">
              <w:rPr>
                <w:rFonts w:ascii="Times New Roman" w:hAnsi="Times New Roman"/>
                <w:b/>
                <w:bCs/>
                <w:color w:val="000000"/>
                <w:lang w:val="sr-Cyrl-RS" w:eastAsia="sr-Latn-CS"/>
              </w:rPr>
              <w:t>Информатика и рачунарство за 5. разред</w:t>
            </w:r>
          </w:p>
        </w:tc>
        <w:tc>
          <w:tcPr>
            <w:tcW w:w="3537" w:type="dxa"/>
            <w:gridSpan w:val="2"/>
            <w:shd w:val="clear" w:color="auto" w:fill="F2F2F2"/>
            <w:vAlign w:val="center"/>
          </w:tcPr>
          <w:p w14:paraId="78CECB73" w14:textId="47C44A93" w:rsidR="009135B5" w:rsidRPr="00823F2D" w:rsidRDefault="009135B5" w:rsidP="00307924">
            <w:pPr>
              <w:rPr>
                <w:rFonts w:ascii="Times New Roman" w:hAnsi="Times New Roman"/>
                <w:b/>
                <w:bCs/>
                <w:color w:val="000000"/>
                <w:lang w:eastAsia="sr-Latn-CS"/>
              </w:rPr>
            </w:pPr>
            <w:r w:rsidRPr="00823F2D">
              <w:rPr>
                <w:rFonts w:ascii="Times New Roman" w:hAnsi="Times New Roman"/>
                <w:bCs/>
                <w:color w:val="000000"/>
                <w:lang w:eastAsia="sr-Latn-CS"/>
              </w:rPr>
              <w:t>ИЗДАВАЧ:</w:t>
            </w:r>
            <w:r w:rsidR="00372949">
              <w:rPr>
                <w:rFonts w:ascii="Times New Roman" w:hAnsi="Times New Roman"/>
                <w:bCs/>
                <w:color w:val="000000"/>
                <w:lang w:val="sr-Cyrl-RS" w:eastAsia="sr-Latn-CS"/>
              </w:rPr>
              <w:t xml:space="preserve"> </w:t>
            </w:r>
            <w:r w:rsidRPr="00823F2D">
              <w:rPr>
                <w:rFonts w:ascii="Times New Roman" w:hAnsi="Times New Roman"/>
                <w:b/>
                <w:bCs/>
                <w:color w:val="000000"/>
                <w:lang w:eastAsia="sr-Latn-CS"/>
              </w:rPr>
              <w:t>Дата Статус</w:t>
            </w:r>
          </w:p>
        </w:tc>
      </w:tr>
      <w:tr w:rsidR="009135B5" w:rsidRPr="00823F2D" w14:paraId="2055EE69" w14:textId="77777777">
        <w:trPr>
          <w:trHeight w:val="419"/>
          <w:jc w:val="center"/>
        </w:trPr>
        <w:tc>
          <w:tcPr>
            <w:tcW w:w="9628" w:type="dxa"/>
            <w:gridSpan w:val="5"/>
            <w:shd w:val="clear" w:color="auto" w:fill="F2F2F2"/>
            <w:vAlign w:val="center"/>
          </w:tcPr>
          <w:p w14:paraId="6EAA8FA7"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НАСТАВНИК</w:t>
            </w:r>
            <w:r w:rsidRPr="00823F2D">
              <w:rPr>
                <w:rFonts w:ascii="Times New Roman" w:hAnsi="Times New Roman"/>
                <w:b/>
                <w:bCs/>
                <w:color w:val="000000"/>
                <w:lang w:eastAsia="sr-Latn-CS"/>
              </w:rPr>
              <w:t xml:space="preserve">: </w:t>
            </w:r>
          </w:p>
        </w:tc>
      </w:tr>
      <w:tr w:rsidR="009135B5" w:rsidRPr="00823F2D" w14:paraId="41E5EFB5" w14:textId="77777777">
        <w:trPr>
          <w:trHeight w:val="411"/>
          <w:jc w:val="center"/>
        </w:trPr>
        <w:tc>
          <w:tcPr>
            <w:tcW w:w="3114" w:type="dxa"/>
            <w:gridSpan w:val="2"/>
            <w:tcBorders>
              <w:right w:val="nil"/>
            </w:tcBorders>
            <w:shd w:val="clear" w:color="auto" w:fill="F2F2F2"/>
            <w:vAlign w:val="center"/>
          </w:tcPr>
          <w:p w14:paraId="1BA7E59F" w14:textId="7D3AD802" w:rsidR="009135B5" w:rsidRPr="00AA14E2" w:rsidRDefault="009135B5" w:rsidP="007F769E">
            <w:pPr>
              <w:rPr>
                <w:rFonts w:ascii="Times New Roman" w:hAnsi="Times New Roman"/>
                <w:b/>
                <w:bCs/>
                <w:color w:val="000000"/>
                <w:lang w:val="sr-Cyrl-RS" w:eastAsia="sr-Latn-CS"/>
              </w:rPr>
            </w:pPr>
            <w:r w:rsidRPr="00823F2D">
              <w:rPr>
                <w:rFonts w:ascii="Times New Roman" w:hAnsi="Times New Roman"/>
                <w:bCs/>
                <w:color w:val="000000"/>
                <w:lang w:eastAsia="sr-Latn-CS"/>
              </w:rPr>
              <w:t>ЧАС БРОЈ</w:t>
            </w:r>
            <w:r w:rsidRPr="00823F2D">
              <w:rPr>
                <w:rFonts w:ascii="Times New Roman" w:hAnsi="Times New Roman"/>
                <w:b/>
                <w:bCs/>
                <w:color w:val="000000"/>
                <w:lang w:eastAsia="sr-Latn-CS"/>
              </w:rPr>
              <w:t>:</w:t>
            </w:r>
            <w:r w:rsidR="00D332A6">
              <w:rPr>
                <w:rFonts w:ascii="Times New Roman" w:hAnsi="Times New Roman"/>
                <w:b/>
                <w:bCs/>
                <w:color w:val="000000"/>
                <w:lang w:val="sr-Cyrl-RS" w:eastAsia="sr-Latn-CS"/>
              </w:rPr>
              <w:t xml:space="preserve"> </w:t>
            </w:r>
            <w:r w:rsidR="00AA14E2">
              <w:rPr>
                <w:rFonts w:ascii="Times New Roman" w:hAnsi="Times New Roman"/>
                <w:b/>
                <w:bCs/>
                <w:color w:val="000000"/>
                <w:lang w:val="sr-Cyrl-RS" w:eastAsia="sr-Latn-CS"/>
              </w:rPr>
              <w:t>3</w:t>
            </w:r>
            <w:r w:rsidR="007F769E">
              <w:rPr>
                <w:rFonts w:ascii="Times New Roman" w:hAnsi="Times New Roman"/>
                <w:b/>
                <w:bCs/>
                <w:color w:val="000000"/>
                <w:lang w:val="sr-Cyrl-RS" w:eastAsia="sr-Latn-CS"/>
              </w:rPr>
              <w:t>1</w:t>
            </w:r>
          </w:p>
        </w:tc>
        <w:tc>
          <w:tcPr>
            <w:tcW w:w="3246" w:type="dxa"/>
            <w:gridSpan w:val="2"/>
            <w:tcBorders>
              <w:left w:val="nil"/>
              <w:right w:val="nil"/>
            </w:tcBorders>
            <w:shd w:val="clear" w:color="auto" w:fill="F2F2F2"/>
            <w:vAlign w:val="center"/>
          </w:tcPr>
          <w:p w14:paraId="1320D670" w14:textId="77777777" w:rsidR="009135B5" w:rsidRPr="00823F2D" w:rsidRDefault="009135B5" w:rsidP="00307924">
            <w:pPr>
              <w:rPr>
                <w:rFonts w:ascii="Times New Roman" w:hAnsi="Times New Roman"/>
                <w:bCs/>
                <w:color w:val="000000"/>
                <w:lang w:eastAsia="sr-Latn-CS"/>
              </w:rPr>
            </w:pPr>
            <w:r w:rsidRPr="00823F2D">
              <w:rPr>
                <w:rFonts w:ascii="Times New Roman" w:hAnsi="Times New Roman"/>
                <w:bCs/>
                <w:color w:val="000000"/>
                <w:lang w:eastAsia="sr-Latn-CS"/>
              </w:rPr>
              <w:t>ОДЕЉЕЊЕ</w:t>
            </w:r>
            <w:r w:rsidRPr="00823F2D">
              <w:rPr>
                <w:rFonts w:ascii="Times New Roman" w:hAnsi="Times New Roman"/>
                <w:b/>
                <w:bCs/>
                <w:color w:val="000000"/>
                <w:lang w:eastAsia="sr-Latn-CS"/>
              </w:rPr>
              <w:t>:</w:t>
            </w:r>
            <w:r w:rsidR="00656222" w:rsidRPr="00823F2D">
              <w:rPr>
                <w:rFonts w:ascii="Times New Roman" w:hAnsi="Times New Roman"/>
                <w:b/>
                <w:bCs/>
                <w:color w:val="000000"/>
                <w:lang w:eastAsia="sr-Latn-CS"/>
              </w:rPr>
              <w:t xml:space="preserve"> </w:t>
            </w:r>
          </w:p>
        </w:tc>
        <w:tc>
          <w:tcPr>
            <w:tcW w:w="3268" w:type="dxa"/>
            <w:tcBorders>
              <w:left w:val="nil"/>
            </w:tcBorders>
            <w:shd w:val="clear" w:color="auto" w:fill="F2F2F2"/>
            <w:vAlign w:val="center"/>
          </w:tcPr>
          <w:p w14:paraId="6DCF39B6"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ДАТУМ</w:t>
            </w:r>
            <w:r w:rsidRPr="00823F2D">
              <w:rPr>
                <w:rFonts w:ascii="Times New Roman" w:hAnsi="Times New Roman"/>
                <w:b/>
                <w:bCs/>
                <w:color w:val="000000"/>
                <w:lang w:eastAsia="sr-Latn-CS"/>
              </w:rPr>
              <w:t xml:space="preserve">: </w:t>
            </w:r>
          </w:p>
        </w:tc>
      </w:tr>
      <w:tr w:rsidR="009135B5" w:rsidRPr="00823F2D" w14:paraId="4964A4C6" w14:textId="77777777" w:rsidTr="004D68CD">
        <w:trPr>
          <w:trHeight w:val="567"/>
          <w:jc w:val="center"/>
        </w:trPr>
        <w:tc>
          <w:tcPr>
            <w:tcW w:w="2263" w:type="dxa"/>
            <w:shd w:val="clear" w:color="auto" w:fill="F2F2F2"/>
            <w:vAlign w:val="center"/>
          </w:tcPr>
          <w:p w14:paraId="2D29BE82" w14:textId="77777777" w:rsidR="009135B5" w:rsidRPr="00823F2D" w:rsidRDefault="009135B5" w:rsidP="00494765">
            <w:pPr>
              <w:rPr>
                <w:rFonts w:ascii="Times New Roman" w:hAnsi="Times New Roman"/>
                <w:bCs/>
                <w:color w:val="000000"/>
                <w:lang w:val="sr-Cyrl-CS" w:eastAsia="sr-Latn-CS"/>
              </w:rPr>
            </w:pPr>
            <w:r w:rsidRPr="00823F2D">
              <w:rPr>
                <w:rFonts w:ascii="Times New Roman" w:hAnsi="Times New Roman"/>
                <w:bCs/>
                <w:color w:val="000000"/>
                <w:lang w:val="sr-Cyrl-CS" w:eastAsia="sr-Latn-CS"/>
              </w:rPr>
              <w:t>Наставна тема:</w:t>
            </w:r>
          </w:p>
        </w:tc>
        <w:tc>
          <w:tcPr>
            <w:tcW w:w="7365" w:type="dxa"/>
            <w:gridSpan w:val="4"/>
            <w:vAlign w:val="center"/>
          </w:tcPr>
          <w:p w14:paraId="357E4D34" w14:textId="756A4C27" w:rsidR="009135B5" w:rsidRPr="00760D0C" w:rsidRDefault="004D68CD" w:rsidP="00F6171E">
            <w:pPr>
              <w:rPr>
                <w:rFonts w:ascii="Times New Roman" w:hAnsi="Times New Roman"/>
                <w:b/>
                <w:lang w:val="sr-Cyrl-RS" w:eastAsia="sr-Latn-CS"/>
              </w:rPr>
            </w:pPr>
            <w:r w:rsidRPr="004D68CD">
              <w:rPr>
                <w:rFonts w:ascii="Times New Roman" w:hAnsi="Times New Roman"/>
                <w:b/>
                <w:lang w:val="sr-Cyrl-RS" w:eastAsia="sr-Latn-CS"/>
              </w:rPr>
              <w:t>Програмирање</w:t>
            </w:r>
          </w:p>
        </w:tc>
      </w:tr>
      <w:tr w:rsidR="009135B5" w:rsidRPr="00823F2D" w14:paraId="5B84DB50" w14:textId="77777777" w:rsidTr="004D68CD">
        <w:trPr>
          <w:trHeight w:val="567"/>
          <w:jc w:val="center"/>
        </w:trPr>
        <w:tc>
          <w:tcPr>
            <w:tcW w:w="2263" w:type="dxa"/>
            <w:shd w:val="clear" w:color="auto" w:fill="F2F2F2"/>
            <w:vAlign w:val="center"/>
          </w:tcPr>
          <w:p w14:paraId="35121473" w14:textId="77777777" w:rsidR="009135B5" w:rsidRPr="00823F2D" w:rsidRDefault="009135B5" w:rsidP="00494765">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јединица:</w:t>
            </w:r>
          </w:p>
        </w:tc>
        <w:tc>
          <w:tcPr>
            <w:tcW w:w="7365" w:type="dxa"/>
            <w:gridSpan w:val="4"/>
            <w:vAlign w:val="center"/>
          </w:tcPr>
          <w:p w14:paraId="11A7556C" w14:textId="178F3BDB" w:rsidR="009135B5" w:rsidRPr="00760D0C" w:rsidRDefault="00AA14E2" w:rsidP="00F6171E">
            <w:pPr>
              <w:rPr>
                <w:rFonts w:ascii="Times New Roman" w:hAnsi="Times New Roman"/>
                <w:b/>
                <w:lang w:val="sr-Cyrl-RS" w:eastAsia="sr-Latn-CS"/>
              </w:rPr>
            </w:pPr>
            <w:r>
              <w:rPr>
                <w:rFonts w:ascii="Times New Roman" w:hAnsi="Times New Roman"/>
                <w:b/>
                <w:lang w:val="sr-Cyrl-RS" w:eastAsia="sr-Latn-CS"/>
              </w:rPr>
              <w:t>Наредбе понављања</w:t>
            </w:r>
          </w:p>
        </w:tc>
      </w:tr>
      <w:tr w:rsidR="009135B5" w:rsidRPr="00823F2D" w14:paraId="3E93EE07" w14:textId="77777777" w:rsidTr="004D68CD">
        <w:trPr>
          <w:trHeight w:val="567"/>
          <w:jc w:val="center"/>
        </w:trPr>
        <w:tc>
          <w:tcPr>
            <w:tcW w:w="2263" w:type="dxa"/>
            <w:shd w:val="clear" w:color="auto" w:fill="F2F2F2"/>
            <w:vAlign w:val="center"/>
          </w:tcPr>
          <w:p w14:paraId="12DE660E" w14:textId="77777777" w:rsidR="009135B5" w:rsidRPr="00823F2D" w:rsidRDefault="009135B5" w:rsidP="00494765">
            <w:pPr>
              <w:rPr>
                <w:rFonts w:ascii="Times New Roman" w:hAnsi="Times New Roman"/>
                <w:bCs/>
                <w:color w:val="000000"/>
                <w:lang w:val="sr-Cyrl-CS" w:eastAsia="sr-Latn-CS"/>
              </w:rPr>
            </w:pPr>
            <w:r w:rsidRPr="00823F2D">
              <w:rPr>
                <w:rFonts w:ascii="Times New Roman" w:hAnsi="Times New Roman"/>
                <w:bCs/>
                <w:color w:val="000000"/>
                <w:lang w:val="sr-Cyrl-CS" w:eastAsia="sr-Latn-CS"/>
              </w:rPr>
              <w:t>Тип часа:</w:t>
            </w:r>
          </w:p>
        </w:tc>
        <w:tc>
          <w:tcPr>
            <w:tcW w:w="7365" w:type="dxa"/>
            <w:gridSpan w:val="4"/>
            <w:vAlign w:val="center"/>
          </w:tcPr>
          <w:p w14:paraId="78FDE054" w14:textId="5583FC89" w:rsidR="009135B5" w:rsidRPr="00CB5A44" w:rsidRDefault="004F6076" w:rsidP="00F6171E">
            <w:pPr>
              <w:rPr>
                <w:rFonts w:ascii="Times New Roman" w:hAnsi="Times New Roman"/>
                <w:lang w:val="sr-Cyrl-RS" w:eastAsia="sr-Latn-CS"/>
              </w:rPr>
            </w:pPr>
            <w:r w:rsidRPr="00CB5A44">
              <w:rPr>
                <w:rFonts w:ascii="Times New Roman" w:hAnsi="Times New Roman"/>
                <w:lang w:val="sr-Cyrl-RS" w:eastAsia="sr-Latn-CS"/>
              </w:rPr>
              <w:t>Обрада</w:t>
            </w:r>
          </w:p>
        </w:tc>
      </w:tr>
      <w:tr w:rsidR="00AF1245" w:rsidRPr="007F769E" w14:paraId="32CA35AA" w14:textId="77777777" w:rsidTr="004D68CD">
        <w:trPr>
          <w:trHeight w:val="567"/>
          <w:jc w:val="center"/>
        </w:trPr>
        <w:tc>
          <w:tcPr>
            <w:tcW w:w="2263" w:type="dxa"/>
            <w:shd w:val="clear" w:color="auto" w:fill="F2F2F2"/>
            <w:vAlign w:val="center"/>
          </w:tcPr>
          <w:p w14:paraId="61F3B4A6" w14:textId="048559D9" w:rsidR="00AF1245" w:rsidRPr="00823F2D" w:rsidRDefault="00AF1245" w:rsidP="00494765">
            <w:pPr>
              <w:rPr>
                <w:rFonts w:ascii="Times New Roman" w:hAnsi="Times New Roman"/>
                <w:bCs/>
                <w:color w:val="000000"/>
                <w:lang w:val="sr-Cyrl-CS" w:eastAsia="sr-Latn-CS"/>
              </w:rPr>
            </w:pPr>
            <w:r>
              <w:rPr>
                <w:rFonts w:ascii="Times New Roman" w:hAnsi="Times New Roman"/>
                <w:bCs/>
                <w:color w:val="000000"/>
                <w:lang w:val="sr-Cyrl-CS" w:eastAsia="sr-Latn-CS"/>
              </w:rPr>
              <w:t>Циљ часа:</w:t>
            </w:r>
          </w:p>
        </w:tc>
        <w:tc>
          <w:tcPr>
            <w:tcW w:w="7365" w:type="dxa"/>
            <w:gridSpan w:val="4"/>
            <w:vAlign w:val="center"/>
          </w:tcPr>
          <w:p w14:paraId="102D3DD8" w14:textId="52E60E2B" w:rsidR="00AA14E2" w:rsidRPr="00AA14E2" w:rsidRDefault="002E3E33" w:rsidP="00AA14E2">
            <w:pPr>
              <w:jc w:val="both"/>
              <w:rPr>
                <w:rFonts w:ascii="Times New Roman" w:hAnsi="Times New Roman"/>
                <w:lang w:val="sr-Cyrl-RS" w:eastAsia="sr-Latn-CS"/>
              </w:rPr>
            </w:pPr>
            <w:r>
              <w:rPr>
                <w:rFonts w:ascii="Times New Roman" w:hAnsi="Times New Roman"/>
                <w:lang w:val="sr-Cyrl-RS" w:eastAsia="sr-Latn-CS"/>
              </w:rPr>
              <w:t>Упознавање</w:t>
            </w:r>
            <w:r w:rsidR="00FD382D" w:rsidRPr="00FD382D">
              <w:rPr>
                <w:rFonts w:ascii="Times New Roman" w:hAnsi="Times New Roman"/>
                <w:lang w:val="sr-Cyrl-RS" w:eastAsia="sr-Latn-CS"/>
              </w:rPr>
              <w:t xml:space="preserve"> ученике за рад са основним </w:t>
            </w:r>
            <w:r w:rsidR="00AA14E2" w:rsidRPr="00AA14E2">
              <w:rPr>
                <w:rFonts w:ascii="Times New Roman" w:hAnsi="Times New Roman"/>
                <w:lang w:val="sr-Cyrl-RS" w:eastAsia="sr-Latn-CS"/>
              </w:rPr>
              <w:t xml:space="preserve">функцијама блокова </w:t>
            </w:r>
            <w:r w:rsidR="00E56E79" w:rsidRPr="00AA14E2">
              <w:rPr>
                <w:rFonts w:ascii="Times New Roman" w:hAnsi="Times New Roman"/>
                <w:lang w:val="sr-Cyrl-RS" w:eastAsia="sr-Latn-CS"/>
              </w:rPr>
              <w:t>ПОНОВИ</w:t>
            </w:r>
            <w:r w:rsidR="00AA14E2" w:rsidRPr="00AA14E2">
              <w:rPr>
                <w:rFonts w:ascii="Times New Roman" w:hAnsi="Times New Roman"/>
                <w:lang w:val="sr-Cyrl-RS" w:eastAsia="sr-Latn-CS"/>
              </w:rPr>
              <w:t>,</w:t>
            </w:r>
          </w:p>
          <w:p w14:paraId="5D6625EF" w14:textId="2A38B7EF" w:rsidR="00AF1245" w:rsidRPr="00CB5A44" w:rsidRDefault="00E56E79" w:rsidP="00E56E79">
            <w:pPr>
              <w:jc w:val="both"/>
              <w:rPr>
                <w:rFonts w:ascii="Times New Roman" w:hAnsi="Times New Roman"/>
                <w:lang w:val="sr-Cyrl-RS" w:eastAsia="sr-Latn-CS"/>
              </w:rPr>
            </w:pPr>
            <w:r w:rsidRPr="00AA14E2">
              <w:rPr>
                <w:rFonts w:ascii="Times New Roman" w:hAnsi="Times New Roman"/>
                <w:lang w:val="sr-Cyrl-RS" w:eastAsia="sr-Latn-CS"/>
              </w:rPr>
              <w:t>ПОНАВЉАЈ ДОК НЕ</w:t>
            </w:r>
            <w:r w:rsidR="00AA14E2" w:rsidRPr="00AA14E2">
              <w:rPr>
                <w:rFonts w:ascii="Times New Roman" w:hAnsi="Times New Roman"/>
                <w:lang w:val="sr-Cyrl-RS" w:eastAsia="sr-Latn-CS"/>
              </w:rPr>
              <w:t xml:space="preserve"> и </w:t>
            </w:r>
            <w:r w:rsidRPr="00AA14E2">
              <w:rPr>
                <w:rFonts w:ascii="Times New Roman" w:hAnsi="Times New Roman"/>
                <w:lang w:val="sr-Cyrl-RS" w:eastAsia="sr-Latn-CS"/>
              </w:rPr>
              <w:t>ПОНАВЉАЊЕ</w:t>
            </w:r>
            <w:r w:rsidR="00AA14E2">
              <w:rPr>
                <w:rFonts w:ascii="Times New Roman" w:hAnsi="Times New Roman"/>
                <w:lang w:val="sr-Cyrl-RS" w:eastAsia="sr-Latn-CS"/>
              </w:rPr>
              <w:t xml:space="preserve"> </w:t>
            </w:r>
            <w:r w:rsidR="00AA14E2" w:rsidRPr="00AA14E2">
              <w:rPr>
                <w:rFonts w:ascii="Times New Roman" w:hAnsi="Times New Roman"/>
                <w:lang w:val="sr-Cyrl-RS" w:eastAsia="sr-Latn-CS"/>
              </w:rPr>
              <w:t>у Скречу.</w:t>
            </w:r>
          </w:p>
        </w:tc>
      </w:tr>
      <w:tr w:rsidR="009135B5" w:rsidRPr="00AA14E2" w14:paraId="71309792" w14:textId="77777777" w:rsidTr="00460068">
        <w:trPr>
          <w:trHeight w:val="930"/>
          <w:jc w:val="center"/>
        </w:trPr>
        <w:tc>
          <w:tcPr>
            <w:tcW w:w="2263" w:type="dxa"/>
            <w:shd w:val="clear" w:color="auto" w:fill="F2F2F2"/>
            <w:vAlign w:val="center"/>
          </w:tcPr>
          <w:p w14:paraId="4C1F5198" w14:textId="77777777" w:rsidR="009135B5" w:rsidRPr="00823F2D" w:rsidRDefault="00D8767A" w:rsidP="00494765">
            <w:pPr>
              <w:rPr>
                <w:rFonts w:ascii="Times New Roman" w:hAnsi="Times New Roman"/>
                <w:bCs/>
                <w:color w:val="000000"/>
                <w:lang w:val="sr-Cyrl-CS" w:eastAsia="sr-Latn-CS"/>
              </w:rPr>
            </w:pPr>
            <w:r w:rsidRPr="00823F2D">
              <w:rPr>
                <w:rFonts w:ascii="Times New Roman" w:hAnsi="Times New Roman"/>
                <w:bCs/>
                <w:color w:val="000000"/>
                <w:lang w:val="sr-Cyrl-RS" w:eastAsia="sr-Latn-CS"/>
              </w:rPr>
              <w:t xml:space="preserve">Исходи </w:t>
            </w:r>
            <w:r w:rsidR="009135B5" w:rsidRPr="00823F2D">
              <w:rPr>
                <w:rFonts w:ascii="Times New Roman" w:hAnsi="Times New Roman"/>
                <w:bCs/>
                <w:color w:val="000000"/>
                <w:lang w:val="sr-Cyrl-CS" w:eastAsia="sr-Latn-CS"/>
              </w:rPr>
              <w:t>часа:</w:t>
            </w:r>
          </w:p>
        </w:tc>
        <w:tc>
          <w:tcPr>
            <w:tcW w:w="7365" w:type="dxa"/>
            <w:gridSpan w:val="4"/>
          </w:tcPr>
          <w:p w14:paraId="302F70CE" w14:textId="6EC5BEC9" w:rsidR="001E173D" w:rsidRPr="00CB5A44" w:rsidRDefault="001E173D" w:rsidP="001E173D">
            <w:pPr>
              <w:pStyle w:val="ListParagraph"/>
              <w:numPr>
                <w:ilvl w:val="0"/>
                <w:numId w:val="1"/>
              </w:numPr>
              <w:rPr>
                <w:rFonts w:ascii="Times New Roman" w:hAnsi="Times New Roman"/>
                <w:lang w:val="sr-Cyrl-RS"/>
              </w:rPr>
            </w:pPr>
            <w:r w:rsidRPr="00CB5A44">
              <w:rPr>
                <w:rFonts w:ascii="Times New Roman" w:hAnsi="Times New Roman"/>
                <w:lang w:val="sr-Cyrl-RS"/>
              </w:rPr>
              <w:t>По завршетку часа ученици ће бити у стању да:</w:t>
            </w:r>
          </w:p>
          <w:p w14:paraId="71923E0C" w14:textId="77777777" w:rsidR="001D0FED" w:rsidRPr="001D0FED" w:rsidRDefault="00DA74F6" w:rsidP="001D0FED">
            <w:pPr>
              <w:pStyle w:val="ListParagraph"/>
              <w:numPr>
                <w:ilvl w:val="0"/>
                <w:numId w:val="9"/>
              </w:numPr>
              <w:rPr>
                <w:rFonts w:ascii="Times New Roman" w:eastAsia="Times New Roman" w:hAnsi="Times New Roman" w:cs="Times New Roman"/>
                <w:lang w:val="ru-RU" w:eastAsia="sr-Latn-RS"/>
              </w:rPr>
            </w:pPr>
            <w:r w:rsidRPr="001D0FED">
              <w:rPr>
                <w:rFonts w:ascii="Times New Roman" w:eastAsia="Times New Roman" w:hAnsi="Times New Roman" w:cs="Times New Roman"/>
                <w:lang w:val="ru-RU" w:eastAsia="sr-Latn-RS"/>
              </w:rPr>
              <w:t>објасн</w:t>
            </w:r>
            <w:r w:rsidR="00CF3933" w:rsidRPr="001D0FED">
              <w:rPr>
                <w:rFonts w:ascii="Times New Roman" w:eastAsia="Times New Roman" w:hAnsi="Times New Roman" w:cs="Times New Roman"/>
                <w:lang w:val="ru-RU" w:eastAsia="sr-Latn-RS"/>
              </w:rPr>
              <w:t>е</w:t>
            </w:r>
            <w:r w:rsidRPr="001D0FED">
              <w:rPr>
                <w:rFonts w:ascii="Times New Roman" w:eastAsia="Times New Roman" w:hAnsi="Times New Roman" w:cs="Times New Roman"/>
                <w:lang w:val="ru-RU" w:eastAsia="sr-Latn-RS"/>
              </w:rPr>
              <w:t xml:space="preserve"> </w:t>
            </w:r>
            <w:r w:rsidR="001D0FED" w:rsidRPr="001D0FED">
              <w:rPr>
                <w:rFonts w:ascii="Times New Roman" w:eastAsia="Times New Roman" w:hAnsi="Times New Roman" w:cs="Times New Roman"/>
                <w:lang w:val="ru-RU" w:eastAsia="sr-Latn-RS"/>
              </w:rPr>
              <w:t>сврху коришћења петљи;</w:t>
            </w:r>
          </w:p>
          <w:p w14:paraId="5152D134" w14:textId="67CE560A" w:rsidR="001D0FED" w:rsidRPr="001D0FED" w:rsidRDefault="001D0FED" w:rsidP="00460068">
            <w:pPr>
              <w:pStyle w:val="ListParagraph"/>
              <w:numPr>
                <w:ilvl w:val="0"/>
                <w:numId w:val="9"/>
              </w:numPr>
              <w:spacing w:after="0"/>
              <w:rPr>
                <w:rFonts w:ascii="Times New Roman" w:eastAsia="Times New Roman" w:hAnsi="Times New Roman" w:cs="Times New Roman"/>
                <w:lang w:val="ru-RU" w:eastAsia="sr-Latn-RS"/>
              </w:rPr>
            </w:pPr>
            <w:r>
              <w:rPr>
                <w:rFonts w:ascii="Times New Roman" w:eastAsia="Times New Roman" w:hAnsi="Times New Roman" w:cs="Times New Roman"/>
                <w:lang w:val="ru-RU" w:eastAsia="sr-Latn-RS"/>
              </w:rPr>
              <w:t>објасне предности коришћења петљи.</w:t>
            </w:r>
            <w:r w:rsidRPr="001D0FED">
              <w:rPr>
                <w:rFonts w:ascii="Times New Roman" w:eastAsia="Times New Roman" w:hAnsi="Times New Roman" w:cs="Times New Roman"/>
                <w:lang w:val="ru-RU" w:eastAsia="sr-Latn-RS"/>
              </w:rPr>
              <w:t xml:space="preserve"> </w:t>
            </w:r>
          </w:p>
        </w:tc>
      </w:tr>
      <w:tr w:rsidR="009135B5" w:rsidRPr="007F769E" w14:paraId="42696797" w14:textId="77777777" w:rsidTr="00892BC9">
        <w:trPr>
          <w:trHeight w:val="567"/>
          <w:jc w:val="center"/>
        </w:trPr>
        <w:tc>
          <w:tcPr>
            <w:tcW w:w="2263" w:type="dxa"/>
            <w:shd w:val="clear" w:color="auto" w:fill="F2F2F2"/>
            <w:vAlign w:val="center"/>
          </w:tcPr>
          <w:p w14:paraId="2A669121" w14:textId="77777777" w:rsidR="009135B5" w:rsidRPr="001D0FED" w:rsidRDefault="009135B5" w:rsidP="00494765">
            <w:pPr>
              <w:rPr>
                <w:rFonts w:ascii="Times New Roman" w:hAnsi="Times New Roman"/>
                <w:bCs/>
                <w:color w:val="000000"/>
                <w:lang w:val="ru-RU" w:eastAsia="sr-Latn-CS"/>
              </w:rPr>
            </w:pPr>
            <w:r w:rsidRPr="00823F2D">
              <w:rPr>
                <w:rFonts w:ascii="Times New Roman" w:hAnsi="Times New Roman"/>
                <w:bCs/>
                <w:color w:val="000000"/>
                <w:lang w:val="sr-Cyrl-CS" w:eastAsia="sr-Latn-CS"/>
              </w:rPr>
              <w:t>Облик рада</w:t>
            </w:r>
            <w:r w:rsidRPr="001D0FED">
              <w:rPr>
                <w:rFonts w:ascii="Times New Roman" w:hAnsi="Times New Roman"/>
                <w:bCs/>
                <w:color w:val="000000"/>
                <w:lang w:val="ru-RU" w:eastAsia="sr-Latn-CS"/>
              </w:rPr>
              <w:t>:</w:t>
            </w:r>
          </w:p>
        </w:tc>
        <w:tc>
          <w:tcPr>
            <w:tcW w:w="7365" w:type="dxa"/>
            <w:gridSpan w:val="4"/>
            <w:vAlign w:val="center"/>
          </w:tcPr>
          <w:p w14:paraId="3BDA57DC" w14:textId="37C04318" w:rsidR="009135B5" w:rsidRPr="00CB5A44" w:rsidRDefault="00861814" w:rsidP="00F85BC5">
            <w:pPr>
              <w:rPr>
                <w:rFonts w:ascii="Times New Roman" w:hAnsi="Times New Roman"/>
                <w:lang w:val="sr-Cyrl-RS" w:eastAsia="sr-Latn-CS"/>
              </w:rPr>
            </w:pPr>
            <w:r>
              <w:rPr>
                <w:rFonts w:ascii="Times New Roman" w:hAnsi="Times New Roman"/>
                <w:lang w:val="sr-Cyrl-RS" w:eastAsia="sr-Latn-CS"/>
              </w:rPr>
              <w:t>Ф</w:t>
            </w:r>
            <w:r w:rsidR="006F59F4" w:rsidRPr="00CB5A44">
              <w:rPr>
                <w:rFonts w:ascii="Times New Roman" w:hAnsi="Times New Roman"/>
                <w:lang w:val="sr-Cyrl-RS" w:eastAsia="sr-Latn-CS"/>
              </w:rPr>
              <w:t xml:space="preserve">ронтални, индивидуални, рад у </w:t>
            </w:r>
            <w:r w:rsidR="00F85BC5">
              <w:rPr>
                <w:rFonts w:ascii="Times New Roman" w:hAnsi="Times New Roman"/>
                <w:lang w:val="sr-Cyrl-RS" w:eastAsia="sr-Latn-CS"/>
              </w:rPr>
              <w:t>групи</w:t>
            </w:r>
          </w:p>
        </w:tc>
      </w:tr>
      <w:tr w:rsidR="009135B5" w:rsidRPr="007F769E" w14:paraId="645C156A" w14:textId="77777777" w:rsidTr="00892BC9">
        <w:trPr>
          <w:trHeight w:val="567"/>
          <w:jc w:val="center"/>
        </w:trPr>
        <w:tc>
          <w:tcPr>
            <w:tcW w:w="2263" w:type="dxa"/>
            <w:shd w:val="clear" w:color="auto" w:fill="F2F2F2"/>
            <w:vAlign w:val="center"/>
          </w:tcPr>
          <w:p w14:paraId="60B7EF6F" w14:textId="77777777" w:rsidR="009135B5" w:rsidRPr="001D0FED" w:rsidRDefault="009135B5" w:rsidP="00494765">
            <w:pPr>
              <w:rPr>
                <w:rFonts w:ascii="Times New Roman" w:hAnsi="Times New Roman"/>
                <w:bCs/>
                <w:color w:val="000000"/>
                <w:lang w:val="ru-RU" w:eastAsia="sr-Latn-CS"/>
              </w:rPr>
            </w:pPr>
            <w:r w:rsidRPr="00823F2D">
              <w:rPr>
                <w:rFonts w:ascii="Times New Roman" w:hAnsi="Times New Roman"/>
                <w:bCs/>
                <w:color w:val="000000"/>
                <w:lang w:val="sr-Cyrl-CS" w:eastAsia="sr-Latn-CS"/>
              </w:rPr>
              <w:t>Наставне методе</w:t>
            </w:r>
            <w:r w:rsidRPr="001D0FED">
              <w:rPr>
                <w:rFonts w:ascii="Times New Roman" w:hAnsi="Times New Roman"/>
                <w:bCs/>
                <w:color w:val="000000"/>
                <w:lang w:val="ru-RU" w:eastAsia="sr-Latn-CS"/>
              </w:rPr>
              <w:t>:</w:t>
            </w:r>
          </w:p>
        </w:tc>
        <w:tc>
          <w:tcPr>
            <w:tcW w:w="7365" w:type="dxa"/>
            <w:gridSpan w:val="4"/>
            <w:vAlign w:val="center"/>
          </w:tcPr>
          <w:p w14:paraId="0B695E87" w14:textId="5D3CFD99" w:rsidR="009135B5" w:rsidRPr="00CB5A44" w:rsidRDefault="00FD3F3C" w:rsidP="00460068">
            <w:pPr>
              <w:rPr>
                <w:rFonts w:ascii="Times New Roman" w:hAnsi="Times New Roman"/>
                <w:color w:val="FF0000"/>
                <w:lang w:val="sr-Latn-RS" w:eastAsia="sr-Latn-CS"/>
              </w:rPr>
            </w:pPr>
            <w:r w:rsidRPr="00FD3F3C">
              <w:rPr>
                <w:rFonts w:ascii="Times New Roman" w:hAnsi="Times New Roman"/>
                <w:lang w:val="sr-Cyrl-RS" w:eastAsia="sr-Latn-CS"/>
              </w:rPr>
              <w:t>Демонстративна, метода разговора, метода практичног рада, метода решавања проблемских задатака, учење засновано на игри</w:t>
            </w:r>
          </w:p>
        </w:tc>
      </w:tr>
      <w:tr w:rsidR="009135B5" w:rsidRPr="007F769E" w14:paraId="09344CA2" w14:textId="77777777" w:rsidTr="00892BC9">
        <w:trPr>
          <w:trHeight w:val="567"/>
          <w:jc w:val="center"/>
        </w:trPr>
        <w:tc>
          <w:tcPr>
            <w:tcW w:w="2263" w:type="dxa"/>
            <w:shd w:val="clear" w:color="auto" w:fill="F2F2F2"/>
            <w:vAlign w:val="center"/>
          </w:tcPr>
          <w:p w14:paraId="3BAE8270" w14:textId="77777777" w:rsidR="009135B5" w:rsidRPr="00823F2D" w:rsidRDefault="009135B5" w:rsidP="00494765">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средства</w:t>
            </w:r>
            <w:r w:rsidRPr="00823F2D">
              <w:rPr>
                <w:rFonts w:ascii="Times New Roman" w:hAnsi="Times New Roman"/>
                <w:bCs/>
                <w:color w:val="000000"/>
                <w:lang w:eastAsia="sr-Latn-CS"/>
              </w:rPr>
              <w:t>:</w:t>
            </w:r>
          </w:p>
        </w:tc>
        <w:tc>
          <w:tcPr>
            <w:tcW w:w="7365" w:type="dxa"/>
            <w:gridSpan w:val="4"/>
            <w:vAlign w:val="center"/>
          </w:tcPr>
          <w:p w14:paraId="25449617" w14:textId="0C4E492B" w:rsidR="00C058F3" w:rsidRPr="00CB5A44" w:rsidRDefault="0017100A" w:rsidP="00C058F3">
            <w:pPr>
              <w:pStyle w:val="ListParagraph"/>
              <w:numPr>
                <w:ilvl w:val="0"/>
                <w:numId w:val="10"/>
              </w:numPr>
              <w:ind w:left="325" w:hanging="284"/>
              <w:rPr>
                <w:rFonts w:ascii="Times New Roman" w:hAnsi="Times New Roman"/>
                <w:lang w:val="sr-Cyrl-RS" w:eastAsia="sr-Latn-CS"/>
              </w:rPr>
            </w:pPr>
            <w:r w:rsidRPr="00CB5A44">
              <w:rPr>
                <w:rFonts w:ascii="Times New Roman" w:hAnsi="Times New Roman"/>
                <w:lang w:val="sr-Cyrl-RS" w:eastAsia="sr-Latn-CS"/>
              </w:rPr>
              <w:t>Десктоп рачунар/лаптоп</w:t>
            </w:r>
            <w:r w:rsidR="00861814">
              <w:rPr>
                <w:rFonts w:ascii="Times New Roman" w:hAnsi="Times New Roman"/>
                <w:lang w:val="sr-Cyrl-RS" w:eastAsia="sr-Latn-CS"/>
              </w:rPr>
              <w:t xml:space="preserve"> рачунар</w:t>
            </w:r>
          </w:p>
          <w:p w14:paraId="2EBB4FF1" w14:textId="0234E720" w:rsidR="000C26A5" w:rsidRPr="000C26A5" w:rsidRDefault="0033593A" w:rsidP="00892BC9">
            <w:pPr>
              <w:pStyle w:val="ListParagraph"/>
              <w:numPr>
                <w:ilvl w:val="0"/>
                <w:numId w:val="10"/>
              </w:numPr>
              <w:ind w:left="318" w:hanging="284"/>
              <w:rPr>
                <w:rFonts w:ascii="Times New Roman" w:hAnsi="Times New Roman"/>
                <w:lang w:eastAsia="sr-Latn-CS"/>
              </w:rPr>
            </w:pPr>
            <w:r>
              <w:rPr>
                <w:rFonts w:ascii="Times New Roman" w:eastAsia="Times New Roman" w:hAnsi="Times New Roman" w:cs="Times New Roman"/>
                <w:lang w:val="ru-RU" w:eastAsia="sr-Latn-RS"/>
              </w:rPr>
              <w:t xml:space="preserve">Програм </w:t>
            </w:r>
            <w:r w:rsidR="00892BC9" w:rsidRPr="00D33EEC">
              <w:rPr>
                <w:rFonts w:ascii="Times New Roman" w:eastAsia="Times New Roman" w:hAnsi="Times New Roman" w:cs="Times New Roman"/>
                <w:lang w:val="ru-RU" w:eastAsia="sr-Latn-RS"/>
              </w:rPr>
              <w:t>СКРЕЧ</w:t>
            </w:r>
          </w:p>
          <w:p w14:paraId="0201BA79" w14:textId="77777777" w:rsidR="00C058F3" w:rsidRPr="0063494E" w:rsidRDefault="00C058F3" w:rsidP="000C26A5">
            <w:pPr>
              <w:pStyle w:val="ListParagraph"/>
              <w:numPr>
                <w:ilvl w:val="0"/>
                <w:numId w:val="10"/>
              </w:numPr>
              <w:ind w:left="325" w:hanging="284"/>
              <w:rPr>
                <w:rFonts w:ascii="Times New Roman" w:hAnsi="Times New Roman"/>
                <w:lang w:eastAsia="sr-Latn-CS"/>
              </w:rPr>
            </w:pPr>
            <w:r w:rsidRPr="000C26A5">
              <w:rPr>
                <w:rFonts w:ascii="Times New Roman" w:hAnsi="Times New Roman"/>
                <w:lang w:val="sr-Cyrl-RS" w:eastAsia="sr-Latn-CS"/>
              </w:rPr>
              <w:t>Радни листови</w:t>
            </w:r>
            <w:r w:rsidR="006B0EAD" w:rsidRPr="000C26A5">
              <w:rPr>
                <w:rFonts w:ascii="Times New Roman" w:hAnsi="Times New Roman"/>
                <w:lang w:val="sr-Cyrl-RS" w:eastAsia="sr-Latn-CS"/>
              </w:rPr>
              <w:t xml:space="preserve"> уз Приручник за наставника</w:t>
            </w:r>
          </w:p>
          <w:p w14:paraId="6896D197" w14:textId="1DF5B8E2" w:rsidR="0063494E" w:rsidRPr="007F769E" w:rsidRDefault="00C41FEE" w:rsidP="002E3E33">
            <w:pPr>
              <w:pStyle w:val="ListParagraph"/>
              <w:numPr>
                <w:ilvl w:val="0"/>
                <w:numId w:val="10"/>
              </w:numPr>
              <w:ind w:left="325" w:hanging="284"/>
              <w:rPr>
                <w:rFonts w:ascii="Times New Roman" w:hAnsi="Times New Roman"/>
                <w:lang w:val="sr-Cyrl-RS" w:eastAsia="sr-Latn-CS"/>
              </w:rPr>
            </w:pPr>
            <w:r w:rsidRPr="007F769E">
              <w:rPr>
                <w:rFonts w:ascii="Times New Roman" w:hAnsi="Times New Roman"/>
                <w:lang w:val="sr-Cyrl-RS" w:eastAsia="sr-Latn-CS"/>
              </w:rPr>
              <w:t xml:space="preserve">Фасцикла </w:t>
            </w:r>
            <w:r w:rsidR="007F769E">
              <w:rPr>
                <w:rFonts w:ascii="Times New Roman" w:hAnsi="Times New Roman"/>
                <w:lang w:val="sr-Cyrl-RS" w:eastAsia="sr-Latn-CS"/>
              </w:rPr>
              <w:t xml:space="preserve">Лекција </w:t>
            </w:r>
            <w:bookmarkStart w:id="0" w:name="_GoBack"/>
            <w:bookmarkEnd w:id="0"/>
            <w:r w:rsidR="00892BC9" w:rsidRPr="007F769E">
              <w:rPr>
                <w:rFonts w:ascii="Times New Roman" w:hAnsi="Times New Roman"/>
                <w:lang w:val="sr-Cyrl-RS" w:eastAsia="sr-Latn-CS"/>
              </w:rPr>
              <w:t>5</w:t>
            </w:r>
            <w:r w:rsidRPr="007F769E">
              <w:rPr>
                <w:rFonts w:ascii="Times New Roman" w:hAnsi="Times New Roman"/>
                <w:lang w:val="sr-Cyrl-RS" w:eastAsia="sr-Latn-CS"/>
              </w:rPr>
              <w:t>.</w:t>
            </w:r>
            <w:r w:rsidR="00460068" w:rsidRPr="007F769E">
              <w:rPr>
                <w:rFonts w:ascii="Times New Roman" w:hAnsi="Times New Roman"/>
                <w:lang w:val="sr-Cyrl-RS" w:eastAsia="sr-Latn-CS"/>
              </w:rPr>
              <w:t>4</w:t>
            </w:r>
            <w:r w:rsidRPr="007F769E">
              <w:rPr>
                <w:rFonts w:ascii="Times New Roman" w:hAnsi="Times New Roman"/>
                <w:lang w:val="sr-Cyrl-RS" w:eastAsia="sr-Latn-CS"/>
              </w:rPr>
              <w:t>_</w:t>
            </w:r>
            <w:r w:rsidR="005150FD" w:rsidRPr="007F769E">
              <w:rPr>
                <w:rFonts w:ascii="Times New Roman" w:hAnsi="Times New Roman"/>
                <w:lang w:val="sr-Cyrl-RS" w:eastAsia="sr-Latn-CS"/>
              </w:rPr>
              <w:t>Ресурси</w:t>
            </w:r>
          </w:p>
          <w:p w14:paraId="30CED0FD" w14:textId="586B9954" w:rsidR="0040490D" w:rsidRPr="00D33EEC" w:rsidRDefault="0040490D" w:rsidP="00460068">
            <w:pPr>
              <w:pStyle w:val="ListParagraph"/>
              <w:numPr>
                <w:ilvl w:val="0"/>
                <w:numId w:val="10"/>
              </w:numPr>
              <w:spacing w:after="0"/>
              <w:ind w:left="318" w:hanging="284"/>
              <w:rPr>
                <w:rFonts w:ascii="Times New Roman" w:hAnsi="Times New Roman"/>
                <w:lang w:eastAsia="sr-Latn-CS"/>
              </w:rPr>
            </w:pPr>
            <w:r w:rsidRPr="0040490D">
              <w:rPr>
                <w:rFonts w:ascii="Times New Roman" w:hAnsi="Times New Roman"/>
                <w:lang w:eastAsia="sr-Latn-CS"/>
              </w:rPr>
              <w:t>RS.5.5.</w:t>
            </w:r>
            <w:r w:rsidR="00460068">
              <w:rPr>
                <w:rFonts w:ascii="Times New Roman" w:hAnsi="Times New Roman"/>
                <w:lang w:val="sr-Cyrl-RS" w:eastAsia="sr-Latn-CS"/>
              </w:rPr>
              <w:t>3</w:t>
            </w:r>
            <w:r w:rsidRPr="0040490D">
              <w:rPr>
                <w:rFonts w:ascii="Times New Roman" w:hAnsi="Times New Roman"/>
                <w:lang w:eastAsia="sr-Latn-CS"/>
              </w:rPr>
              <w:t>_Activity_Final.sb</w:t>
            </w:r>
            <w:r w:rsidR="00CF3933">
              <w:rPr>
                <w:rFonts w:ascii="Times New Roman" w:hAnsi="Times New Roman"/>
                <w:lang w:val="sr-Cyrl-RS" w:eastAsia="sr-Latn-CS"/>
              </w:rPr>
              <w:t>2</w:t>
            </w:r>
            <w:r w:rsidRPr="0040490D">
              <w:rPr>
                <w:rFonts w:ascii="Times New Roman" w:hAnsi="Times New Roman"/>
                <w:lang w:eastAsia="sr-Latn-CS"/>
              </w:rPr>
              <w:t xml:space="preserve"> (за случај да је ученик</w:t>
            </w:r>
            <w:r>
              <w:rPr>
                <w:rFonts w:ascii="Times New Roman" w:hAnsi="Times New Roman"/>
                <w:lang w:eastAsia="sr-Latn-CS"/>
              </w:rPr>
              <w:t xml:space="preserve"> </w:t>
            </w:r>
            <w:r w:rsidRPr="0040490D">
              <w:rPr>
                <w:rFonts w:ascii="Times New Roman" w:hAnsi="Times New Roman"/>
                <w:lang w:eastAsia="sr-Latn-CS"/>
              </w:rPr>
              <w:t>прескочио претходни задатак).</w:t>
            </w:r>
          </w:p>
        </w:tc>
      </w:tr>
      <w:tr w:rsidR="009135B5" w:rsidRPr="00823F2D" w14:paraId="338F1B17" w14:textId="77777777" w:rsidTr="005B7178">
        <w:trPr>
          <w:trHeight w:val="567"/>
          <w:jc w:val="center"/>
        </w:trPr>
        <w:tc>
          <w:tcPr>
            <w:tcW w:w="2263" w:type="dxa"/>
            <w:shd w:val="clear" w:color="auto" w:fill="F2F2F2"/>
          </w:tcPr>
          <w:p w14:paraId="366CAAB5" w14:textId="77777777" w:rsidR="009135B5" w:rsidRPr="00823F2D" w:rsidRDefault="009135B5" w:rsidP="00494765">
            <w:pPr>
              <w:rPr>
                <w:rFonts w:ascii="Times New Roman" w:hAnsi="Times New Roman"/>
                <w:bCs/>
                <w:color w:val="000000"/>
                <w:lang w:eastAsia="sr-Latn-CS"/>
              </w:rPr>
            </w:pPr>
            <w:r w:rsidRPr="00823F2D">
              <w:rPr>
                <w:rFonts w:ascii="Times New Roman" w:hAnsi="Times New Roman"/>
                <w:bCs/>
                <w:color w:val="000000"/>
                <w:lang w:val="sr-Cyrl-CS" w:eastAsia="sr-Latn-CS"/>
              </w:rPr>
              <w:t>Корелација са другим предметима</w:t>
            </w:r>
            <w:r w:rsidRPr="00823F2D">
              <w:rPr>
                <w:rFonts w:ascii="Times New Roman" w:hAnsi="Times New Roman"/>
                <w:bCs/>
                <w:color w:val="000000"/>
                <w:lang w:eastAsia="sr-Latn-CS"/>
              </w:rPr>
              <w:t>:</w:t>
            </w:r>
          </w:p>
        </w:tc>
        <w:tc>
          <w:tcPr>
            <w:tcW w:w="7365" w:type="dxa"/>
            <w:gridSpan w:val="4"/>
            <w:vAlign w:val="center"/>
          </w:tcPr>
          <w:p w14:paraId="01DDC304" w14:textId="1638D25B" w:rsidR="009135B5" w:rsidRPr="00A144D1" w:rsidRDefault="0017100A" w:rsidP="0033593A">
            <w:pPr>
              <w:rPr>
                <w:rFonts w:ascii="Times New Roman" w:hAnsi="Times New Roman"/>
                <w:lang w:val="sr-Cyrl-RS" w:eastAsia="sr-Latn-CS"/>
              </w:rPr>
            </w:pPr>
            <w:r>
              <w:rPr>
                <w:rFonts w:ascii="Times New Roman" w:hAnsi="Times New Roman"/>
                <w:lang w:val="sr-Cyrl-RS" w:eastAsia="sr-Latn-CS"/>
              </w:rPr>
              <w:t>Техника и технологија</w:t>
            </w:r>
            <w:r w:rsidR="006D708D">
              <w:rPr>
                <w:rFonts w:ascii="Times New Roman" w:hAnsi="Times New Roman"/>
                <w:lang w:val="sr-Cyrl-RS" w:eastAsia="sr-Latn-CS"/>
              </w:rPr>
              <w:t xml:space="preserve">, </w:t>
            </w:r>
            <w:r w:rsidR="0033593A">
              <w:rPr>
                <w:rFonts w:ascii="Times New Roman" w:hAnsi="Times New Roman"/>
                <w:lang w:val="sr-Cyrl-RS" w:eastAsia="sr-Latn-CS"/>
              </w:rPr>
              <w:t>Ликовна култура</w:t>
            </w:r>
            <w:r w:rsidR="00A144D1">
              <w:rPr>
                <w:rFonts w:ascii="Times New Roman" w:hAnsi="Times New Roman"/>
                <w:lang w:eastAsia="sr-Latn-CS"/>
              </w:rPr>
              <w:t xml:space="preserve">, </w:t>
            </w:r>
            <w:r w:rsidR="00A144D1">
              <w:rPr>
                <w:rFonts w:ascii="Times New Roman" w:hAnsi="Times New Roman"/>
                <w:lang w:val="sr-Cyrl-RS" w:eastAsia="sr-Latn-CS"/>
              </w:rPr>
              <w:t>Математика</w:t>
            </w:r>
          </w:p>
        </w:tc>
      </w:tr>
      <w:tr w:rsidR="00035A04" w:rsidRPr="00823F2D" w14:paraId="70F368D0" w14:textId="77777777" w:rsidTr="00035A04">
        <w:trPr>
          <w:trHeight w:val="567"/>
          <w:jc w:val="center"/>
        </w:trPr>
        <w:tc>
          <w:tcPr>
            <w:tcW w:w="9628" w:type="dxa"/>
            <w:gridSpan w:val="5"/>
            <w:shd w:val="clear" w:color="auto" w:fill="F2F2F2"/>
            <w:vAlign w:val="center"/>
          </w:tcPr>
          <w:p w14:paraId="34E9306C" w14:textId="6A527C41" w:rsidR="00035A04" w:rsidRDefault="00035A04" w:rsidP="00035A04">
            <w:pPr>
              <w:jc w:val="center"/>
              <w:rPr>
                <w:rFonts w:ascii="Times New Roman" w:hAnsi="Times New Roman"/>
                <w:lang w:val="sr-Cyrl-RS" w:eastAsia="sr-Latn-CS"/>
              </w:rPr>
            </w:pPr>
            <w:r w:rsidRPr="008A7AA1">
              <w:rPr>
                <w:rFonts w:ascii="Times New Roman" w:hAnsi="Times New Roman"/>
                <w:b/>
                <w:color w:val="000000"/>
                <w:lang w:val="sr-Cyrl-CS" w:eastAsia="sr-Latn-CS"/>
              </w:rPr>
              <w:t>ВРЕМЕНСКА СТРУКТУРА ЧАСА (ТОК ЧАСА)</w:t>
            </w:r>
          </w:p>
        </w:tc>
      </w:tr>
      <w:tr w:rsidR="00035A04" w:rsidRPr="007F769E" w14:paraId="7E349919" w14:textId="77777777" w:rsidTr="00035A04">
        <w:trPr>
          <w:trHeight w:val="567"/>
          <w:jc w:val="center"/>
        </w:trPr>
        <w:tc>
          <w:tcPr>
            <w:tcW w:w="2263" w:type="dxa"/>
            <w:shd w:val="clear" w:color="auto" w:fill="auto"/>
          </w:tcPr>
          <w:p w14:paraId="5219EFDC" w14:textId="77777777" w:rsidR="00636FE2" w:rsidRDefault="00035A04" w:rsidP="00494765">
            <w:pPr>
              <w:rPr>
                <w:rFonts w:ascii="Times New Roman" w:hAnsi="Times New Roman"/>
                <w:b/>
                <w:bCs/>
                <w:color w:val="000000"/>
                <w:lang w:val="sr-Cyrl-RS" w:eastAsia="sr-Latn-CS"/>
              </w:rPr>
            </w:pPr>
            <w:r w:rsidRPr="00035A04">
              <w:rPr>
                <w:rFonts w:ascii="Times New Roman" w:hAnsi="Times New Roman"/>
                <w:b/>
                <w:bCs/>
                <w:color w:val="000000"/>
                <w:lang w:val="sr-Cyrl-RS" w:eastAsia="sr-Latn-CS"/>
              </w:rPr>
              <w:t xml:space="preserve">Уводни део </w:t>
            </w:r>
          </w:p>
          <w:p w14:paraId="248154D8" w14:textId="4FADC1D7" w:rsidR="00035A04" w:rsidRPr="00636FE2" w:rsidRDefault="00035A04" w:rsidP="000C26A5">
            <w:pPr>
              <w:rPr>
                <w:rFonts w:ascii="Times New Roman" w:hAnsi="Times New Roman"/>
                <w:bCs/>
                <w:color w:val="000000"/>
                <w:lang w:val="sr-Cyrl-CS" w:eastAsia="sr-Latn-CS"/>
              </w:rPr>
            </w:pPr>
            <w:r w:rsidRPr="00636FE2">
              <w:rPr>
                <w:rFonts w:ascii="Times New Roman" w:hAnsi="Times New Roman"/>
                <w:bCs/>
                <w:color w:val="000000"/>
                <w:lang w:val="sr-Cyrl-RS" w:eastAsia="sr-Latn-CS"/>
              </w:rPr>
              <w:t>(</w:t>
            </w:r>
            <w:r w:rsidR="000C26A5">
              <w:rPr>
                <w:rFonts w:ascii="Times New Roman" w:hAnsi="Times New Roman"/>
                <w:bCs/>
                <w:color w:val="000000"/>
                <w:lang w:val="sr-Cyrl-RS" w:eastAsia="sr-Latn-CS"/>
              </w:rPr>
              <w:t>10</w:t>
            </w:r>
            <w:r w:rsidRPr="00636FE2">
              <w:rPr>
                <w:rFonts w:ascii="Times New Roman" w:hAnsi="Times New Roman"/>
                <w:bCs/>
                <w:color w:val="000000"/>
                <w:lang w:val="sr-Cyrl-RS" w:eastAsia="sr-Latn-CS"/>
              </w:rPr>
              <w:t xml:space="preserve"> мин)</w:t>
            </w:r>
          </w:p>
        </w:tc>
        <w:tc>
          <w:tcPr>
            <w:tcW w:w="7365" w:type="dxa"/>
            <w:gridSpan w:val="4"/>
            <w:shd w:val="clear" w:color="auto" w:fill="auto"/>
            <w:vAlign w:val="center"/>
          </w:tcPr>
          <w:p w14:paraId="45330FC4" w14:textId="77777777" w:rsidR="00E56E79" w:rsidRDefault="00E56E79" w:rsidP="00E56E79">
            <w:pPr>
              <w:jc w:val="both"/>
              <w:rPr>
                <w:rFonts w:ascii="Times New Roman" w:hAnsi="Times New Roman"/>
                <w:lang w:val="sr-Cyrl-RS" w:eastAsia="sr-Latn-CS"/>
              </w:rPr>
            </w:pPr>
            <w:r>
              <w:rPr>
                <w:rFonts w:ascii="Times New Roman" w:hAnsi="Times New Roman"/>
                <w:lang w:val="sr-Cyrl-RS" w:eastAsia="sr-Latn-CS"/>
              </w:rPr>
              <w:t xml:space="preserve">Наставник објашњава </w:t>
            </w:r>
            <w:r w:rsidRPr="00E56E79">
              <w:rPr>
                <w:rFonts w:ascii="Times New Roman" w:hAnsi="Times New Roman"/>
                <w:lang w:val="sr-Cyrl-RS" w:eastAsia="sr-Latn-CS"/>
              </w:rPr>
              <w:t>ученицима како да користе петље</w:t>
            </w:r>
            <w:r>
              <w:rPr>
                <w:rFonts w:ascii="Times New Roman" w:hAnsi="Times New Roman"/>
                <w:lang w:val="sr-Cyrl-RS" w:eastAsia="sr-Latn-CS"/>
              </w:rPr>
              <w:t xml:space="preserve"> </w:t>
            </w:r>
            <w:r w:rsidRPr="00E56E79">
              <w:rPr>
                <w:rFonts w:ascii="Times New Roman" w:hAnsi="Times New Roman"/>
                <w:lang w:val="sr-Cyrl-RS" w:eastAsia="sr-Latn-CS"/>
              </w:rPr>
              <w:t xml:space="preserve">у својим програмима. </w:t>
            </w:r>
          </w:p>
          <w:p w14:paraId="6C089EDC" w14:textId="6F8B42F5" w:rsidR="00E56E79" w:rsidRPr="00E56E79" w:rsidRDefault="00E56E79" w:rsidP="00E56E79">
            <w:pPr>
              <w:spacing w:after="240"/>
              <w:jc w:val="both"/>
              <w:rPr>
                <w:rFonts w:ascii="Times New Roman" w:hAnsi="Times New Roman"/>
                <w:lang w:val="sr-Cyrl-RS" w:eastAsia="sr-Latn-CS"/>
              </w:rPr>
            </w:pPr>
            <w:r>
              <w:rPr>
                <w:rFonts w:ascii="Times New Roman" w:hAnsi="Times New Roman"/>
                <w:lang w:val="sr-Cyrl-RS" w:eastAsia="sr-Latn-CS"/>
              </w:rPr>
              <w:t xml:space="preserve">Подсећа их да су у </w:t>
            </w:r>
            <w:r w:rsidRPr="00E56E79">
              <w:rPr>
                <w:rFonts w:ascii="Times New Roman" w:hAnsi="Times New Roman"/>
                <w:lang w:val="sr-Cyrl-RS" w:eastAsia="sr-Latn-CS"/>
              </w:rPr>
              <w:t>претходном задатку</w:t>
            </w:r>
            <w:r>
              <w:rPr>
                <w:rFonts w:ascii="Times New Roman" w:hAnsi="Times New Roman"/>
                <w:lang w:val="sr-Cyrl-RS" w:eastAsia="sr-Latn-CS"/>
              </w:rPr>
              <w:t xml:space="preserve"> </w:t>
            </w:r>
            <w:r w:rsidRPr="00E56E79">
              <w:rPr>
                <w:rFonts w:ascii="Times New Roman" w:hAnsi="Times New Roman"/>
                <w:lang w:val="sr-Cyrl-RS" w:eastAsia="sr-Latn-CS"/>
              </w:rPr>
              <w:t>програмирали ликове да говоре, учинили</w:t>
            </w:r>
            <w:r>
              <w:rPr>
                <w:rFonts w:ascii="Times New Roman" w:hAnsi="Times New Roman"/>
                <w:lang w:val="sr-Cyrl-RS" w:eastAsia="sr-Latn-CS"/>
              </w:rPr>
              <w:t xml:space="preserve"> </w:t>
            </w:r>
            <w:r w:rsidRPr="00E56E79">
              <w:rPr>
                <w:rFonts w:ascii="Times New Roman" w:hAnsi="Times New Roman"/>
                <w:lang w:val="sr-Cyrl-RS" w:eastAsia="sr-Latn-CS"/>
              </w:rPr>
              <w:t>да се крећу користећи координате, мењали</w:t>
            </w:r>
            <w:r>
              <w:rPr>
                <w:rFonts w:ascii="Times New Roman" w:hAnsi="Times New Roman"/>
                <w:lang w:val="sr-Cyrl-RS" w:eastAsia="sr-Latn-CS"/>
              </w:rPr>
              <w:t xml:space="preserve"> </w:t>
            </w:r>
            <w:r w:rsidRPr="00E56E79">
              <w:rPr>
                <w:rFonts w:ascii="Times New Roman" w:hAnsi="Times New Roman"/>
                <w:lang w:val="sr-Cyrl-RS" w:eastAsia="sr-Latn-CS"/>
              </w:rPr>
              <w:t>позадине и надограђивали ликове тако да</w:t>
            </w:r>
            <w:r>
              <w:rPr>
                <w:rFonts w:ascii="Times New Roman" w:hAnsi="Times New Roman"/>
                <w:lang w:val="sr-Cyrl-RS" w:eastAsia="sr-Latn-CS"/>
              </w:rPr>
              <w:t xml:space="preserve"> </w:t>
            </w:r>
            <w:r w:rsidRPr="00E56E79">
              <w:rPr>
                <w:rFonts w:ascii="Times New Roman" w:hAnsi="Times New Roman"/>
                <w:lang w:val="sr-Cyrl-RS" w:eastAsia="sr-Latn-CS"/>
              </w:rPr>
              <w:t>могу да разликују парне и непарне бројеве.</w:t>
            </w:r>
            <w:r>
              <w:rPr>
                <w:rFonts w:ascii="Times New Roman" w:hAnsi="Times New Roman"/>
                <w:lang w:val="sr-Cyrl-RS" w:eastAsia="sr-Latn-CS"/>
              </w:rPr>
              <w:t xml:space="preserve"> Наставник објашњава </w:t>
            </w:r>
            <w:r w:rsidRPr="00E56E79">
              <w:rPr>
                <w:rFonts w:ascii="Times New Roman" w:hAnsi="Times New Roman"/>
                <w:lang w:val="sr-Cyrl-RS" w:eastAsia="sr-Latn-CS"/>
              </w:rPr>
              <w:t>да петље помажу</w:t>
            </w:r>
            <w:r>
              <w:rPr>
                <w:rFonts w:ascii="Times New Roman" w:hAnsi="Times New Roman"/>
                <w:lang w:val="sr-Cyrl-RS" w:eastAsia="sr-Latn-CS"/>
              </w:rPr>
              <w:t xml:space="preserve"> </w:t>
            </w:r>
            <w:r w:rsidRPr="00E56E79">
              <w:rPr>
                <w:rFonts w:ascii="Times New Roman" w:hAnsi="Times New Roman"/>
                <w:lang w:val="sr-Cyrl-RS" w:eastAsia="sr-Latn-CS"/>
              </w:rPr>
              <w:t xml:space="preserve">да будемо </w:t>
            </w:r>
            <w:r>
              <w:rPr>
                <w:rFonts w:ascii="Times New Roman" w:hAnsi="Times New Roman"/>
                <w:lang w:val="sr-Cyrl-RS" w:eastAsia="sr-Latn-CS"/>
              </w:rPr>
              <w:t>ефикаснији</w:t>
            </w:r>
            <w:r w:rsidRPr="00E56E79">
              <w:rPr>
                <w:rFonts w:ascii="Times New Roman" w:hAnsi="Times New Roman"/>
                <w:lang w:val="sr-Cyrl-RS" w:eastAsia="sr-Latn-CS"/>
              </w:rPr>
              <w:t>, јер нам омогућавају</w:t>
            </w:r>
            <w:r>
              <w:rPr>
                <w:rFonts w:ascii="Times New Roman" w:hAnsi="Times New Roman"/>
                <w:lang w:val="sr-Cyrl-RS" w:eastAsia="sr-Latn-CS"/>
              </w:rPr>
              <w:t xml:space="preserve"> </w:t>
            </w:r>
            <w:r w:rsidRPr="00E56E79">
              <w:rPr>
                <w:rFonts w:ascii="Times New Roman" w:hAnsi="Times New Roman"/>
                <w:lang w:val="sr-Cyrl-RS" w:eastAsia="sr-Latn-CS"/>
              </w:rPr>
              <w:t>да извршавамо команде више пута заредом,</w:t>
            </w:r>
            <w:r>
              <w:rPr>
                <w:rFonts w:ascii="Times New Roman" w:hAnsi="Times New Roman"/>
                <w:lang w:val="sr-Cyrl-RS" w:eastAsia="sr-Latn-CS"/>
              </w:rPr>
              <w:t xml:space="preserve"> тј. </w:t>
            </w:r>
            <w:r w:rsidRPr="00E56E79">
              <w:rPr>
                <w:rFonts w:ascii="Times New Roman" w:hAnsi="Times New Roman"/>
                <w:lang w:val="sr-Cyrl-RS" w:eastAsia="sr-Latn-CS"/>
              </w:rPr>
              <w:t>да скратимо програм и</w:t>
            </w:r>
            <w:r>
              <w:rPr>
                <w:rFonts w:ascii="Times New Roman" w:hAnsi="Times New Roman"/>
                <w:lang w:val="sr-Cyrl-RS" w:eastAsia="sr-Latn-CS"/>
              </w:rPr>
              <w:t xml:space="preserve"> </w:t>
            </w:r>
            <w:r w:rsidRPr="00E56E79">
              <w:rPr>
                <w:rFonts w:ascii="Times New Roman" w:hAnsi="Times New Roman"/>
                <w:lang w:val="sr-Cyrl-RS" w:eastAsia="sr-Latn-CS"/>
              </w:rPr>
              <w:t>смањимо могућност грешке.</w:t>
            </w:r>
          </w:p>
          <w:p w14:paraId="74856932" w14:textId="77777777" w:rsidR="00FD3F3C" w:rsidRDefault="006363F5" w:rsidP="00FD3F3C">
            <w:pPr>
              <w:spacing w:after="240"/>
              <w:jc w:val="both"/>
              <w:rPr>
                <w:rFonts w:ascii="Times New Roman" w:hAnsi="Times New Roman"/>
                <w:lang w:val="sr-Cyrl-RS" w:eastAsia="sr-Latn-CS"/>
              </w:rPr>
            </w:pPr>
            <w:r>
              <w:rPr>
                <w:rFonts w:ascii="Times New Roman" w:hAnsi="Times New Roman"/>
                <w:lang w:val="sr-Cyrl-RS" w:eastAsia="sr-Latn-CS"/>
              </w:rPr>
              <w:t xml:space="preserve">Наставник </w:t>
            </w:r>
            <w:r w:rsidR="00E103C6">
              <w:rPr>
                <w:rFonts w:ascii="Times New Roman" w:hAnsi="Times New Roman"/>
                <w:lang w:val="sr-Cyrl-RS" w:eastAsia="sr-Latn-CS"/>
              </w:rPr>
              <w:t xml:space="preserve">дискутује са </w:t>
            </w:r>
            <w:r w:rsidR="000B3849">
              <w:rPr>
                <w:rFonts w:ascii="Times New Roman" w:hAnsi="Times New Roman"/>
                <w:lang w:val="sr-Cyrl-RS" w:eastAsia="sr-Latn-CS"/>
              </w:rPr>
              <w:t>ученицима:</w:t>
            </w:r>
            <w:r>
              <w:rPr>
                <w:rFonts w:ascii="Times New Roman" w:hAnsi="Times New Roman"/>
                <w:lang w:val="sr-Cyrl-RS" w:eastAsia="sr-Latn-CS"/>
              </w:rPr>
              <w:t xml:space="preserve"> </w:t>
            </w:r>
          </w:p>
          <w:p w14:paraId="3D77203C" w14:textId="6A7A00FB" w:rsidR="00E56E79" w:rsidRPr="00E56E79" w:rsidRDefault="00E56E79" w:rsidP="00E56E79">
            <w:pPr>
              <w:pStyle w:val="ListParagraph"/>
              <w:numPr>
                <w:ilvl w:val="0"/>
                <w:numId w:val="11"/>
              </w:numPr>
              <w:spacing w:after="240"/>
              <w:ind w:left="144" w:hanging="144"/>
              <w:jc w:val="both"/>
              <w:rPr>
                <w:rFonts w:ascii="Times New Roman" w:hAnsi="Times New Roman"/>
                <w:lang w:val="sr-Cyrl-RS" w:eastAsia="sr-Latn-CS"/>
              </w:rPr>
            </w:pPr>
            <w:r w:rsidRPr="00E56E79">
              <w:rPr>
                <w:rFonts w:ascii="Times New Roman" w:hAnsi="Times New Roman"/>
                <w:lang w:val="sr-Cyrl-RS" w:eastAsia="sr-Latn-CS"/>
              </w:rPr>
              <w:t>Шта би се десило када бисте хтели да вам ваш лик каже првих десет парних или првих десет непарних бројева? Ваша скрипта би морала да буде веома дугачка! Све ово може да буде значајно краће уколико користимо петље.</w:t>
            </w:r>
          </w:p>
          <w:p w14:paraId="79DF8162" w14:textId="1484ED1F" w:rsidR="00E56E79" w:rsidRPr="00E56E79" w:rsidRDefault="00E56E79" w:rsidP="00E56E79">
            <w:pPr>
              <w:pStyle w:val="ListParagraph"/>
              <w:numPr>
                <w:ilvl w:val="0"/>
                <w:numId w:val="11"/>
              </w:numPr>
              <w:spacing w:after="240"/>
              <w:ind w:left="144" w:hanging="144"/>
              <w:jc w:val="both"/>
              <w:rPr>
                <w:rFonts w:ascii="Times New Roman" w:hAnsi="Times New Roman"/>
                <w:lang w:val="sr-Cyrl-RS" w:eastAsia="sr-Latn-CS"/>
              </w:rPr>
            </w:pPr>
            <w:r w:rsidRPr="00E56E79">
              <w:rPr>
                <w:rFonts w:ascii="Times New Roman" w:hAnsi="Times New Roman"/>
                <w:lang w:val="sr-Cyrl-RS" w:eastAsia="sr-Latn-CS"/>
              </w:rPr>
              <w:t>Колико би пута требало да поновимо команде за првих десет парних или првих десет непарних бројева из претходног примера?</w:t>
            </w:r>
          </w:p>
          <w:p w14:paraId="410A025D" w14:textId="4D01676F" w:rsidR="00E56E79" w:rsidRPr="00F3631E" w:rsidRDefault="00F3631E" w:rsidP="00F3631E">
            <w:pPr>
              <w:spacing w:after="240"/>
              <w:jc w:val="both"/>
              <w:rPr>
                <w:rFonts w:ascii="Times New Roman" w:hAnsi="Times New Roman"/>
                <w:lang w:val="sr-Cyrl-RS" w:eastAsia="sr-Latn-CS"/>
              </w:rPr>
            </w:pPr>
            <w:r w:rsidRPr="00F3631E">
              <w:rPr>
                <w:rFonts w:ascii="Times New Roman" w:hAnsi="Times New Roman"/>
                <w:lang w:val="sr-Cyrl-RS" w:eastAsia="sr-Latn-CS"/>
              </w:rPr>
              <w:t xml:space="preserve">Наставник објашњава </w:t>
            </w:r>
            <w:r w:rsidR="00E56E79" w:rsidRPr="00F3631E">
              <w:rPr>
                <w:rFonts w:ascii="Times New Roman" w:hAnsi="Times New Roman"/>
                <w:lang w:val="sr-Cyrl-RS" w:eastAsia="sr-Latn-CS"/>
              </w:rPr>
              <w:t xml:space="preserve">ученицима да ће у овом задатку научити да користе блокове ПОНОВИ, </w:t>
            </w:r>
            <w:r w:rsidRPr="00F3631E">
              <w:rPr>
                <w:rFonts w:ascii="Times New Roman" w:hAnsi="Times New Roman"/>
                <w:lang w:val="sr-Cyrl-RS" w:eastAsia="sr-Latn-CS"/>
              </w:rPr>
              <w:t>ПОНОВИ</w:t>
            </w:r>
            <w:r w:rsidRPr="00F3631E">
              <w:rPr>
                <w:lang w:val="sr-Cyrl-RS"/>
              </w:rPr>
              <w:t xml:space="preserve"> </w:t>
            </w:r>
            <w:r w:rsidRPr="00F3631E">
              <w:rPr>
                <w:rFonts w:ascii="Times New Roman" w:hAnsi="Times New Roman"/>
                <w:lang w:val="sr-Cyrl-RS" w:eastAsia="sr-Latn-CS"/>
              </w:rPr>
              <w:t xml:space="preserve">ДОК НЕ </w:t>
            </w:r>
            <w:r w:rsidR="00E56E79" w:rsidRPr="00F3631E">
              <w:rPr>
                <w:rFonts w:ascii="Times New Roman" w:hAnsi="Times New Roman"/>
                <w:lang w:val="sr-Cyrl-RS" w:eastAsia="sr-Latn-CS"/>
              </w:rPr>
              <w:t xml:space="preserve">и </w:t>
            </w:r>
            <w:r w:rsidRPr="00F3631E">
              <w:rPr>
                <w:rFonts w:ascii="Times New Roman" w:hAnsi="Times New Roman"/>
                <w:lang w:val="sr-Cyrl-RS" w:eastAsia="sr-Latn-CS"/>
              </w:rPr>
              <w:t xml:space="preserve">ПОНАВЉАЈ </w:t>
            </w:r>
            <w:r w:rsidR="00E56E79" w:rsidRPr="00F3631E">
              <w:rPr>
                <w:rFonts w:ascii="Times New Roman" w:hAnsi="Times New Roman"/>
                <w:lang w:val="sr-Cyrl-RS" w:eastAsia="sr-Latn-CS"/>
              </w:rPr>
              <w:t>тако да им они помогну да успешно реш</w:t>
            </w:r>
            <w:r>
              <w:rPr>
                <w:rFonts w:ascii="Times New Roman" w:hAnsi="Times New Roman"/>
                <w:lang w:val="sr-Cyrl-RS" w:eastAsia="sr-Latn-CS"/>
              </w:rPr>
              <w:t xml:space="preserve">е </w:t>
            </w:r>
            <w:r w:rsidR="00E56E79" w:rsidRPr="00F3631E">
              <w:rPr>
                <w:rFonts w:ascii="Times New Roman" w:hAnsi="Times New Roman"/>
                <w:lang w:val="sr-Cyrl-RS" w:eastAsia="sr-Latn-CS"/>
              </w:rPr>
              <w:t>проблеме.</w:t>
            </w:r>
          </w:p>
          <w:p w14:paraId="2B638B92" w14:textId="04F00E8F" w:rsidR="00E56E79" w:rsidRPr="00F3631E" w:rsidRDefault="00F3631E" w:rsidP="00F3631E">
            <w:pPr>
              <w:spacing w:after="240"/>
              <w:jc w:val="both"/>
              <w:rPr>
                <w:rFonts w:ascii="Times New Roman" w:hAnsi="Times New Roman"/>
                <w:lang w:val="sr-Cyrl-RS" w:eastAsia="sr-Latn-CS"/>
              </w:rPr>
            </w:pPr>
            <w:r>
              <w:rPr>
                <w:rFonts w:ascii="Times New Roman" w:hAnsi="Times New Roman"/>
                <w:lang w:val="sr-Cyrl-RS" w:eastAsia="sr-Latn-CS"/>
              </w:rPr>
              <w:lastRenderedPageBreak/>
              <w:t>Наставник у</w:t>
            </w:r>
            <w:r w:rsidRPr="00F3631E">
              <w:rPr>
                <w:rFonts w:ascii="Times New Roman" w:hAnsi="Times New Roman"/>
                <w:lang w:val="sr-Cyrl-RS" w:eastAsia="sr-Latn-CS"/>
              </w:rPr>
              <w:t xml:space="preserve">пућује ученике у наставак </w:t>
            </w:r>
            <w:r>
              <w:rPr>
                <w:rFonts w:ascii="Times New Roman" w:hAnsi="Times New Roman"/>
                <w:lang w:val="sr-Cyrl-RS" w:eastAsia="sr-Latn-CS"/>
              </w:rPr>
              <w:t>програма</w:t>
            </w:r>
            <w:r w:rsidR="00E56E79" w:rsidRPr="00F3631E">
              <w:rPr>
                <w:rFonts w:ascii="Times New Roman" w:hAnsi="Times New Roman"/>
                <w:lang w:val="sr-Cyrl-RS" w:eastAsia="sr-Latn-CS"/>
              </w:rPr>
              <w:t xml:space="preserve"> кој</w:t>
            </w:r>
            <w:r>
              <w:rPr>
                <w:rFonts w:ascii="Times New Roman" w:hAnsi="Times New Roman"/>
                <w:lang w:val="sr-Cyrl-RS" w:eastAsia="sr-Latn-CS"/>
              </w:rPr>
              <w:t xml:space="preserve">и </w:t>
            </w:r>
            <w:r w:rsidR="00E56E79" w:rsidRPr="00F3631E">
              <w:rPr>
                <w:rFonts w:ascii="Times New Roman" w:hAnsi="Times New Roman"/>
                <w:lang w:val="sr-Cyrl-RS" w:eastAsia="sr-Latn-CS"/>
              </w:rPr>
              <w:t>су започели прошли пут тако што ће сада помоћи лику да игра 10 пута на звук удараљки, а након тога ће да затражи помоћ путем облачића са текстом.</w:t>
            </w:r>
          </w:p>
          <w:p w14:paraId="10A0A708" w14:textId="64887E98" w:rsidR="006F1D93" w:rsidRPr="00DD12EE" w:rsidRDefault="004B3918" w:rsidP="00CA5B1E">
            <w:pPr>
              <w:rPr>
                <w:rFonts w:ascii="Times New Roman" w:hAnsi="Times New Roman"/>
                <w:lang w:val="sr-Cyrl-RS" w:eastAsia="sr-Latn-CS"/>
              </w:rPr>
            </w:pPr>
            <w:r w:rsidRPr="00F2209A">
              <w:rPr>
                <w:rFonts w:ascii="Times New Roman" w:hAnsi="Times New Roman"/>
                <w:lang w:val="sr-Cyrl-RS" w:eastAsia="sr-Latn-CS"/>
              </w:rPr>
              <w:t xml:space="preserve">Ученици </w:t>
            </w:r>
            <w:r w:rsidR="00F2209A">
              <w:rPr>
                <w:rFonts w:ascii="Times New Roman" w:hAnsi="Times New Roman"/>
                <w:lang w:val="sr-Cyrl-RS" w:eastAsia="sr-Latn-CS"/>
              </w:rPr>
              <w:t>активно учествују у дискусији</w:t>
            </w:r>
            <w:r w:rsidRPr="00F2209A">
              <w:rPr>
                <w:rFonts w:ascii="Times New Roman" w:hAnsi="Times New Roman"/>
                <w:lang w:val="sr-Cyrl-RS" w:eastAsia="sr-Latn-CS"/>
              </w:rPr>
              <w:t xml:space="preserve">. </w:t>
            </w:r>
          </w:p>
        </w:tc>
      </w:tr>
      <w:tr w:rsidR="00636FE2" w:rsidRPr="007F769E" w14:paraId="6A82B738" w14:textId="77777777" w:rsidTr="00520678">
        <w:trPr>
          <w:trHeight w:val="567"/>
          <w:jc w:val="center"/>
        </w:trPr>
        <w:tc>
          <w:tcPr>
            <w:tcW w:w="2263" w:type="dxa"/>
            <w:shd w:val="clear" w:color="auto" w:fill="auto"/>
          </w:tcPr>
          <w:p w14:paraId="1DBEA6BC" w14:textId="74F126D1" w:rsidR="00636FE2" w:rsidRPr="00035A04" w:rsidRDefault="00636FE2" w:rsidP="00685A8D">
            <w:pPr>
              <w:spacing w:after="240"/>
              <w:rPr>
                <w:rFonts w:ascii="Times New Roman" w:hAnsi="Times New Roman"/>
                <w:b/>
                <w:bCs/>
                <w:color w:val="000000"/>
                <w:lang w:val="sr-Cyrl-CS" w:eastAsia="sr-Latn-CS"/>
              </w:rPr>
            </w:pPr>
            <w:r w:rsidRPr="00035A04">
              <w:rPr>
                <w:rFonts w:ascii="Times New Roman" w:hAnsi="Times New Roman"/>
                <w:b/>
                <w:bCs/>
                <w:color w:val="000000"/>
                <w:lang w:val="sr-Cyrl-CS" w:eastAsia="sr-Latn-CS"/>
              </w:rPr>
              <w:lastRenderedPageBreak/>
              <w:t>Главни део:</w:t>
            </w:r>
          </w:p>
          <w:p w14:paraId="1F74BA40" w14:textId="00C44555" w:rsidR="00636FE2" w:rsidRPr="00823F2D" w:rsidRDefault="00636FE2" w:rsidP="003116DC">
            <w:pPr>
              <w:spacing w:after="240"/>
              <w:rPr>
                <w:rFonts w:ascii="Times New Roman" w:hAnsi="Times New Roman"/>
                <w:bCs/>
                <w:color w:val="000000"/>
                <w:lang w:val="sr-Cyrl-CS" w:eastAsia="sr-Latn-CS"/>
              </w:rPr>
            </w:pPr>
            <w:r w:rsidRPr="00035A04">
              <w:rPr>
                <w:rFonts w:ascii="Times New Roman" w:hAnsi="Times New Roman"/>
                <w:bCs/>
                <w:color w:val="000000"/>
                <w:lang w:val="sr-Cyrl-CS" w:eastAsia="sr-Latn-CS"/>
              </w:rPr>
              <w:t>(</w:t>
            </w:r>
            <w:r w:rsidR="003116DC">
              <w:rPr>
                <w:rFonts w:ascii="Times New Roman" w:hAnsi="Times New Roman"/>
                <w:bCs/>
                <w:color w:val="000000"/>
                <w:lang w:val="sr-Cyrl-RS" w:eastAsia="sr-Latn-CS"/>
              </w:rPr>
              <w:t>25</w:t>
            </w:r>
            <w:r w:rsidRPr="00035A04">
              <w:rPr>
                <w:rFonts w:ascii="Times New Roman" w:hAnsi="Times New Roman"/>
                <w:bCs/>
                <w:color w:val="000000"/>
                <w:lang w:val="ru-RU" w:eastAsia="sr-Latn-CS"/>
              </w:rPr>
              <w:t xml:space="preserve"> </w:t>
            </w:r>
            <w:r w:rsidRPr="00035A04">
              <w:rPr>
                <w:rFonts w:ascii="Times New Roman" w:hAnsi="Times New Roman"/>
                <w:bCs/>
                <w:color w:val="000000"/>
                <w:lang w:val="sr-Cyrl-CS" w:eastAsia="sr-Latn-CS"/>
              </w:rPr>
              <w:t>минута)</w:t>
            </w:r>
          </w:p>
        </w:tc>
        <w:tc>
          <w:tcPr>
            <w:tcW w:w="7365" w:type="dxa"/>
            <w:gridSpan w:val="4"/>
          </w:tcPr>
          <w:p w14:paraId="413AEDF4" w14:textId="139C0963" w:rsidR="000B3849" w:rsidRDefault="000B3849" w:rsidP="00685A8D">
            <w:pPr>
              <w:spacing w:after="240"/>
              <w:jc w:val="both"/>
              <w:rPr>
                <w:rFonts w:ascii="Times New Roman" w:hAnsi="Times New Roman"/>
                <w:lang w:val="sr-Cyrl-RS" w:eastAsia="sr-Latn-CS"/>
              </w:rPr>
            </w:pPr>
            <w:r>
              <w:rPr>
                <w:rFonts w:ascii="Times New Roman" w:hAnsi="Times New Roman"/>
                <w:lang w:val="sr-Cyrl-RS" w:eastAsia="sr-Latn-CS"/>
              </w:rPr>
              <w:t>Наставник дели ученицима радни</w:t>
            </w:r>
            <w:r w:rsidR="005150FD" w:rsidRPr="005150FD">
              <w:rPr>
                <w:rFonts w:ascii="Times New Roman" w:hAnsi="Times New Roman"/>
                <w:lang w:val="sr-Cyrl-RS" w:eastAsia="sr-Latn-CS"/>
              </w:rPr>
              <w:t xml:space="preserve"> лист  </w:t>
            </w:r>
            <w:r w:rsidR="00A144D1">
              <w:rPr>
                <w:rFonts w:ascii="Times New Roman" w:hAnsi="Times New Roman"/>
                <w:lang w:eastAsia="sr-Latn-CS"/>
              </w:rPr>
              <w:t>RS</w:t>
            </w:r>
            <w:r w:rsidR="005150FD" w:rsidRPr="005150FD">
              <w:rPr>
                <w:rFonts w:ascii="Times New Roman" w:hAnsi="Times New Roman"/>
                <w:lang w:val="sr-Cyrl-RS" w:eastAsia="sr-Latn-CS"/>
              </w:rPr>
              <w:t>.5.5.</w:t>
            </w:r>
            <w:r w:rsidR="00F3631E">
              <w:rPr>
                <w:rFonts w:ascii="Times New Roman" w:hAnsi="Times New Roman"/>
                <w:lang w:val="sr-Cyrl-RS" w:eastAsia="sr-Latn-CS"/>
              </w:rPr>
              <w:t>4</w:t>
            </w:r>
            <w:r w:rsidR="005150FD" w:rsidRPr="005150FD">
              <w:rPr>
                <w:rFonts w:ascii="Times New Roman" w:hAnsi="Times New Roman"/>
                <w:lang w:val="sr-Cyrl-RS" w:eastAsia="sr-Latn-CS"/>
              </w:rPr>
              <w:t>_Радни лист 1.docx</w:t>
            </w:r>
            <w:r w:rsidR="00201951">
              <w:rPr>
                <w:rFonts w:ascii="Times New Roman" w:hAnsi="Times New Roman"/>
                <w:lang w:val="sr-Cyrl-RS" w:eastAsia="sr-Latn-CS"/>
              </w:rPr>
              <w:t xml:space="preserve"> </w:t>
            </w:r>
            <w:r w:rsidR="00931ADF">
              <w:rPr>
                <w:rFonts w:ascii="Times New Roman" w:hAnsi="Times New Roman"/>
                <w:lang w:val="sr-Cyrl-RS" w:eastAsia="sr-Latn-CS"/>
              </w:rPr>
              <w:t xml:space="preserve">у коме треба да повежу одговарајуће </w:t>
            </w:r>
            <w:r w:rsidR="00F3631E">
              <w:rPr>
                <w:rFonts w:ascii="Times New Roman" w:hAnsi="Times New Roman"/>
                <w:lang w:val="sr-Cyrl-RS" w:eastAsia="sr-Latn-CS"/>
              </w:rPr>
              <w:t>изразе</w:t>
            </w:r>
            <w:r w:rsidR="00931ADF">
              <w:rPr>
                <w:rFonts w:ascii="Times New Roman" w:hAnsi="Times New Roman"/>
                <w:lang w:val="sr-Cyrl-RS" w:eastAsia="sr-Latn-CS"/>
              </w:rPr>
              <w:t xml:space="preserve"> </w:t>
            </w:r>
            <w:r w:rsidR="00201951">
              <w:rPr>
                <w:rFonts w:ascii="Times New Roman" w:hAnsi="Times New Roman"/>
                <w:lang w:val="sr-Cyrl-RS" w:eastAsia="sr-Latn-CS"/>
              </w:rPr>
              <w:t>и помаже им да га реше</w:t>
            </w:r>
            <w:r w:rsidR="005150FD">
              <w:rPr>
                <w:rFonts w:ascii="Times New Roman" w:hAnsi="Times New Roman"/>
                <w:lang w:val="sr-Cyrl-RS" w:eastAsia="sr-Latn-CS"/>
              </w:rPr>
              <w:t>.</w:t>
            </w:r>
            <w:r w:rsidR="00E949DB">
              <w:rPr>
                <w:rFonts w:ascii="Times New Roman" w:hAnsi="Times New Roman"/>
                <w:lang w:val="sr-Cyrl-RS" w:eastAsia="sr-Latn-CS"/>
              </w:rPr>
              <w:t xml:space="preserve"> </w:t>
            </w:r>
            <w:r w:rsidR="00E949DB" w:rsidRPr="00E949DB">
              <w:rPr>
                <w:rFonts w:ascii="Times New Roman" w:hAnsi="Times New Roman"/>
                <w:lang w:val="sr-Cyrl-RS" w:eastAsia="sr-Latn-CS"/>
              </w:rPr>
              <w:t xml:space="preserve">Наставник дискутује са ученицима </w:t>
            </w:r>
            <w:r>
              <w:rPr>
                <w:rFonts w:ascii="Times New Roman" w:hAnsi="Times New Roman"/>
                <w:lang w:val="sr-Cyrl-RS" w:eastAsia="sr-Latn-CS"/>
              </w:rPr>
              <w:t>тачне одговоре</w:t>
            </w:r>
            <w:r w:rsidR="00F2209A">
              <w:rPr>
                <w:rFonts w:ascii="Times New Roman" w:hAnsi="Times New Roman"/>
                <w:lang w:val="sr-Cyrl-RS" w:eastAsia="sr-Latn-CS"/>
              </w:rPr>
              <w:t xml:space="preserve">. </w:t>
            </w:r>
          </w:p>
          <w:p w14:paraId="18DE1C58" w14:textId="6C2C3918" w:rsidR="001A17B3" w:rsidRDefault="00201951" w:rsidP="001A17B3">
            <w:pPr>
              <w:spacing w:after="240"/>
              <w:jc w:val="both"/>
              <w:rPr>
                <w:rFonts w:ascii="Times New Roman" w:hAnsi="Times New Roman"/>
                <w:lang w:val="ru-RU"/>
              </w:rPr>
            </w:pPr>
            <w:r w:rsidRPr="00201951">
              <w:rPr>
                <w:rFonts w:ascii="Times New Roman" w:hAnsi="Times New Roman"/>
                <w:lang w:val="sr-Cyrl-RS" w:eastAsia="sr-Latn-CS"/>
              </w:rPr>
              <w:t xml:space="preserve">Наставник дели ученике у групе </w:t>
            </w:r>
            <w:r w:rsidR="001A17B3">
              <w:rPr>
                <w:rFonts w:ascii="Times New Roman" w:hAnsi="Times New Roman"/>
                <w:lang w:val="sr-Cyrl-RS" w:eastAsia="sr-Latn-CS"/>
              </w:rPr>
              <w:t xml:space="preserve">од по два до три ученика </w:t>
            </w:r>
            <w:r w:rsidR="00E949DB">
              <w:rPr>
                <w:rFonts w:ascii="Times New Roman" w:hAnsi="Times New Roman"/>
                <w:lang w:val="sr-Cyrl-RS" w:eastAsia="sr-Latn-CS"/>
              </w:rPr>
              <w:t xml:space="preserve">и </w:t>
            </w:r>
            <w:r w:rsidR="007D4B59">
              <w:rPr>
                <w:rFonts w:ascii="Times New Roman" w:hAnsi="Times New Roman"/>
                <w:lang w:val="sr-Cyrl-RS" w:eastAsia="sr-Latn-CS"/>
              </w:rPr>
              <w:t>даје с</w:t>
            </w:r>
            <w:r w:rsidR="007D4B59" w:rsidRPr="00DD12EE">
              <w:rPr>
                <w:rFonts w:ascii="Times New Roman" w:hAnsi="Times New Roman"/>
                <w:lang w:val="sr-Cyrl-RS" w:eastAsia="sr-Latn-CS"/>
              </w:rPr>
              <w:t xml:space="preserve">вакој групи радни лист </w:t>
            </w:r>
            <w:r w:rsidR="00A144D1">
              <w:rPr>
                <w:rFonts w:ascii="Times New Roman" w:hAnsi="Times New Roman"/>
              </w:rPr>
              <w:t>RS</w:t>
            </w:r>
            <w:r w:rsidR="007D4B59" w:rsidRPr="00DD12EE">
              <w:rPr>
                <w:rFonts w:ascii="Times New Roman" w:hAnsi="Times New Roman"/>
                <w:lang w:val="ru-RU"/>
              </w:rPr>
              <w:t>.5.</w:t>
            </w:r>
            <w:r w:rsidR="007D4B59">
              <w:rPr>
                <w:rFonts w:ascii="Times New Roman" w:hAnsi="Times New Roman"/>
                <w:lang w:val="ru-RU"/>
              </w:rPr>
              <w:t>5</w:t>
            </w:r>
            <w:r w:rsidR="007D4B59" w:rsidRPr="00DD12EE">
              <w:rPr>
                <w:rFonts w:ascii="Times New Roman" w:hAnsi="Times New Roman"/>
                <w:lang w:val="ru-RU"/>
              </w:rPr>
              <w:t>.</w:t>
            </w:r>
            <w:r w:rsidR="00F3631E">
              <w:rPr>
                <w:rFonts w:ascii="Times New Roman" w:hAnsi="Times New Roman"/>
                <w:lang w:val="ru-RU"/>
              </w:rPr>
              <w:t>4</w:t>
            </w:r>
            <w:r w:rsidR="007D4B59" w:rsidRPr="00DD12EE">
              <w:rPr>
                <w:rFonts w:ascii="Times New Roman" w:hAnsi="Times New Roman"/>
                <w:lang w:val="ru-RU"/>
              </w:rPr>
              <w:t>_Радни лист</w:t>
            </w:r>
            <w:r w:rsidR="007D4B59">
              <w:rPr>
                <w:rFonts w:ascii="Times New Roman" w:hAnsi="Times New Roman"/>
                <w:lang w:val="ru-RU"/>
              </w:rPr>
              <w:t xml:space="preserve"> 2</w:t>
            </w:r>
            <w:r w:rsidR="007D4B59" w:rsidRPr="00DD12EE">
              <w:rPr>
                <w:rFonts w:ascii="Times New Roman" w:hAnsi="Times New Roman"/>
                <w:lang w:val="ru-RU"/>
              </w:rPr>
              <w:t>.docx</w:t>
            </w:r>
            <w:r w:rsidR="00F7335F">
              <w:rPr>
                <w:rFonts w:ascii="Times New Roman" w:hAnsi="Times New Roman"/>
                <w:lang w:val="ru-RU"/>
              </w:rPr>
              <w:t xml:space="preserve">. </w:t>
            </w:r>
            <w:r w:rsidR="00F85BC5">
              <w:rPr>
                <w:rFonts w:ascii="Times New Roman" w:hAnsi="Times New Roman"/>
                <w:lang w:val="ru-RU"/>
              </w:rPr>
              <w:t xml:space="preserve">Даје им кратка упутства око структуре и садржаја програма. Тражи од ученика да заједнички дођу до плана како да направе програм. </w:t>
            </w:r>
            <w:r w:rsidR="00F7335F">
              <w:rPr>
                <w:rFonts w:ascii="Times New Roman" w:hAnsi="Times New Roman"/>
                <w:lang w:val="ru-RU"/>
              </w:rPr>
              <w:t xml:space="preserve">Ученици раде задатак. Током решавања задатка, наставник </w:t>
            </w:r>
            <w:r w:rsidR="00F85BC5">
              <w:rPr>
                <w:rFonts w:ascii="Times New Roman" w:hAnsi="Times New Roman"/>
                <w:lang w:val="ru-RU"/>
              </w:rPr>
              <w:t>подстиче ученике да експериментишу са командама које би могли да користе у програму из ове лекције.</w:t>
            </w:r>
            <w:r w:rsidR="00F7335F">
              <w:rPr>
                <w:rFonts w:ascii="Times New Roman" w:hAnsi="Times New Roman"/>
                <w:lang w:val="ru-RU"/>
              </w:rPr>
              <w:t xml:space="preserve"> </w:t>
            </w:r>
            <w:r w:rsidR="00F7335F">
              <w:rPr>
                <w:rFonts w:ascii="Times New Roman" w:hAnsi="Times New Roman"/>
                <w:lang w:val="sr-Cyrl-RS" w:eastAsia="sr-Latn-CS"/>
              </w:rPr>
              <w:t xml:space="preserve">Усмерава их да по потреби </w:t>
            </w:r>
            <w:r w:rsidR="00F7335F" w:rsidRPr="00DD12EE">
              <w:rPr>
                <w:rFonts w:ascii="Times New Roman" w:hAnsi="Times New Roman"/>
                <w:lang w:val="sr-Cyrl-RS" w:eastAsia="sr-Latn-CS"/>
              </w:rPr>
              <w:t xml:space="preserve">пронађу информације у уџбенику на странама од </w:t>
            </w:r>
            <w:r w:rsidR="00F7335F">
              <w:rPr>
                <w:rFonts w:ascii="Times New Roman" w:hAnsi="Times New Roman"/>
                <w:lang w:val="sr-Cyrl-RS" w:eastAsia="sr-Latn-CS"/>
              </w:rPr>
              <w:t>1</w:t>
            </w:r>
            <w:r w:rsidR="00F3631E">
              <w:rPr>
                <w:rFonts w:ascii="Times New Roman" w:hAnsi="Times New Roman"/>
                <w:lang w:val="sr-Cyrl-RS" w:eastAsia="sr-Latn-CS"/>
              </w:rPr>
              <w:t>64</w:t>
            </w:r>
            <w:r w:rsidR="00F7335F" w:rsidRPr="00DD12EE">
              <w:rPr>
                <w:rFonts w:ascii="Times New Roman" w:hAnsi="Times New Roman"/>
                <w:lang w:val="sr-Cyrl-RS" w:eastAsia="sr-Latn-CS"/>
              </w:rPr>
              <w:t>-</w:t>
            </w:r>
            <w:r w:rsidR="00F7335F">
              <w:rPr>
                <w:rFonts w:ascii="Times New Roman" w:hAnsi="Times New Roman"/>
                <w:lang w:val="sr-Cyrl-RS" w:eastAsia="sr-Latn-CS"/>
              </w:rPr>
              <w:t>1</w:t>
            </w:r>
            <w:r w:rsidR="00F85BC5">
              <w:rPr>
                <w:rFonts w:ascii="Times New Roman" w:hAnsi="Times New Roman"/>
                <w:lang w:val="sr-Cyrl-RS" w:eastAsia="sr-Latn-CS"/>
              </w:rPr>
              <w:t>6</w:t>
            </w:r>
            <w:r w:rsidR="00F3631E">
              <w:rPr>
                <w:rFonts w:ascii="Times New Roman" w:hAnsi="Times New Roman"/>
                <w:lang w:val="sr-Cyrl-RS" w:eastAsia="sr-Latn-CS"/>
              </w:rPr>
              <w:t>7</w:t>
            </w:r>
            <w:r w:rsidR="00F7335F">
              <w:rPr>
                <w:rFonts w:ascii="Times New Roman" w:hAnsi="Times New Roman"/>
                <w:lang w:val="sr-Cyrl-RS" w:eastAsia="sr-Latn-CS"/>
              </w:rPr>
              <w:t>.</w:t>
            </w:r>
            <w:r w:rsidR="00F7335F">
              <w:rPr>
                <w:rFonts w:ascii="Times New Roman" w:hAnsi="Times New Roman"/>
                <w:lang w:val="ru-RU"/>
              </w:rPr>
              <w:t xml:space="preserve"> </w:t>
            </w:r>
          </w:p>
          <w:p w14:paraId="762F71AB" w14:textId="47E98DCE" w:rsidR="00CB5A44" w:rsidRDefault="007D4B59" w:rsidP="001A17B3">
            <w:pPr>
              <w:spacing w:after="240"/>
              <w:jc w:val="both"/>
              <w:rPr>
                <w:rFonts w:ascii="Times New Roman" w:hAnsi="Times New Roman"/>
                <w:lang w:val="sr-Cyrl-RS" w:eastAsia="sr-Latn-CS"/>
              </w:rPr>
            </w:pPr>
            <w:r>
              <w:rPr>
                <w:rFonts w:ascii="Times New Roman" w:hAnsi="Times New Roman"/>
                <w:lang w:val="sr-Cyrl-RS" w:eastAsia="sr-Latn-CS"/>
              </w:rPr>
              <w:t>Док ученици раде</w:t>
            </w:r>
            <w:r w:rsidR="00BD44A4">
              <w:rPr>
                <w:rFonts w:ascii="Times New Roman" w:hAnsi="Times New Roman"/>
                <w:lang w:val="sr-Cyrl-RS" w:eastAsia="sr-Latn-CS"/>
              </w:rPr>
              <w:t>,</w:t>
            </w:r>
            <w:r>
              <w:rPr>
                <w:rFonts w:ascii="Times New Roman" w:hAnsi="Times New Roman"/>
                <w:lang w:val="sr-Cyrl-RS" w:eastAsia="sr-Latn-CS"/>
              </w:rPr>
              <w:t xml:space="preserve"> наставник </w:t>
            </w:r>
            <w:r w:rsidR="001A17B3">
              <w:rPr>
                <w:rFonts w:ascii="Times New Roman" w:hAnsi="Times New Roman"/>
                <w:lang w:val="sr-Cyrl-RS" w:eastAsia="sr-Latn-CS"/>
              </w:rPr>
              <w:t xml:space="preserve">помаже ученицима у проналажењу потребних </w:t>
            </w:r>
            <w:r w:rsidR="00FD3F3C">
              <w:rPr>
                <w:rFonts w:ascii="Times New Roman" w:hAnsi="Times New Roman"/>
                <w:lang w:val="sr-Cyrl-RS" w:eastAsia="sr-Latn-CS"/>
              </w:rPr>
              <w:t>блокова команди</w:t>
            </w:r>
            <w:r w:rsidR="001A17B3">
              <w:rPr>
                <w:rFonts w:ascii="Times New Roman" w:hAnsi="Times New Roman"/>
                <w:lang w:val="sr-Cyrl-RS" w:eastAsia="sr-Latn-CS"/>
              </w:rPr>
              <w:t xml:space="preserve">, </w:t>
            </w:r>
            <w:r>
              <w:rPr>
                <w:rFonts w:ascii="Times New Roman" w:hAnsi="Times New Roman"/>
                <w:lang w:val="sr-Cyrl-RS" w:eastAsia="sr-Latn-CS"/>
              </w:rPr>
              <w:t>помаже им да</w:t>
            </w:r>
            <w:r w:rsidRPr="000D435A">
              <w:rPr>
                <w:rFonts w:ascii="Times New Roman" w:hAnsi="Times New Roman"/>
                <w:lang w:val="sr-Cyrl-RS" w:eastAsia="sr-Latn-CS"/>
              </w:rPr>
              <w:t xml:space="preserve"> пронађу одређене алате ако им затреба</w:t>
            </w:r>
            <w:r>
              <w:rPr>
                <w:rFonts w:ascii="Times New Roman" w:hAnsi="Times New Roman"/>
                <w:lang w:val="sr-Cyrl-RS" w:eastAsia="sr-Latn-CS"/>
              </w:rPr>
              <w:t xml:space="preserve"> и п</w:t>
            </w:r>
            <w:r w:rsidRPr="000D435A">
              <w:rPr>
                <w:rFonts w:ascii="Times New Roman" w:hAnsi="Times New Roman"/>
                <w:lang w:val="sr-Cyrl-RS" w:eastAsia="sr-Latn-CS"/>
              </w:rPr>
              <w:t>одст</w:t>
            </w:r>
            <w:r>
              <w:rPr>
                <w:rFonts w:ascii="Times New Roman" w:hAnsi="Times New Roman"/>
                <w:lang w:val="sr-Cyrl-RS" w:eastAsia="sr-Latn-CS"/>
              </w:rPr>
              <w:t>иче</w:t>
            </w:r>
            <w:r w:rsidRPr="000D435A">
              <w:rPr>
                <w:rFonts w:ascii="Times New Roman" w:hAnsi="Times New Roman"/>
                <w:lang w:val="sr-Cyrl-RS" w:eastAsia="sr-Latn-CS"/>
              </w:rPr>
              <w:t xml:space="preserve"> дискусију међу ученицима.</w:t>
            </w:r>
          </w:p>
          <w:p w14:paraId="5C19F2C1" w14:textId="009219EA" w:rsidR="00F2209A" w:rsidRPr="00DD12EE" w:rsidRDefault="00F2209A" w:rsidP="00C13F48">
            <w:pPr>
              <w:spacing w:after="240"/>
              <w:jc w:val="both"/>
              <w:rPr>
                <w:rFonts w:ascii="Times New Roman" w:hAnsi="Times New Roman"/>
                <w:lang w:val="sr-Cyrl-RS" w:eastAsia="sr-Latn-CS"/>
              </w:rPr>
            </w:pPr>
            <w:r>
              <w:rPr>
                <w:rFonts w:ascii="Times New Roman" w:hAnsi="Times New Roman"/>
                <w:lang w:val="sr-Cyrl-RS" w:eastAsia="sr-Latn-CS"/>
              </w:rPr>
              <w:t>Ученици, који су завршили други задатак (</w:t>
            </w:r>
            <w:r w:rsidR="00A144D1">
              <w:rPr>
                <w:rFonts w:ascii="Times New Roman" w:hAnsi="Times New Roman"/>
                <w:lang w:eastAsia="sr-Latn-CS"/>
              </w:rPr>
              <w:t>RS</w:t>
            </w:r>
            <w:r w:rsidRPr="00F2209A">
              <w:rPr>
                <w:rFonts w:ascii="Times New Roman" w:hAnsi="Times New Roman"/>
                <w:lang w:val="sr-Cyrl-RS" w:eastAsia="sr-Latn-CS"/>
              </w:rPr>
              <w:t>.5.5.</w:t>
            </w:r>
            <w:r w:rsidR="00F3631E">
              <w:rPr>
                <w:rFonts w:ascii="Times New Roman" w:hAnsi="Times New Roman"/>
                <w:lang w:val="sr-Cyrl-RS" w:eastAsia="sr-Latn-CS"/>
              </w:rPr>
              <w:t>4</w:t>
            </w:r>
            <w:r w:rsidRPr="00F2209A">
              <w:rPr>
                <w:rFonts w:ascii="Times New Roman" w:hAnsi="Times New Roman"/>
                <w:lang w:val="sr-Cyrl-RS" w:eastAsia="sr-Latn-CS"/>
              </w:rPr>
              <w:t>_Радни лист 2.docx</w:t>
            </w:r>
            <w:r>
              <w:rPr>
                <w:rFonts w:ascii="Times New Roman" w:hAnsi="Times New Roman"/>
                <w:lang w:val="sr-Cyrl-RS" w:eastAsia="sr-Latn-CS"/>
              </w:rPr>
              <w:t>), добијају нови изазов у виду задата</w:t>
            </w:r>
            <w:r w:rsidR="00FF0E6B">
              <w:rPr>
                <w:rFonts w:ascii="Times New Roman" w:hAnsi="Times New Roman"/>
                <w:lang w:val="sr-Cyrl-RS" w:eastAsia="sr-Latn-CS"/>
              </w:rPr>
              <w:t>ка</w:t>
            </w:r>
            <w:r>
              <w:rPr>
                <w:rFonts w:ascii="Times New Roman" w:hAnsi="Times New Roman"/>
                <w:lang w:val="sr-Cyrl-RS" w:eastAsia="sr-Latn-CS"/>
              </w:rPr>
              <w:t xml:space="preserve"> који се налаз</w:t>
            </w:r>
            <w:r w:rsidR="00FF0E6B">
              <w:rPr>
                <w:rFonts w:ascii="Times New Roman" w:hAnsi="Times New Roman"/>
                <w:lang w:val="sr-Cyrl-RS" w:eastAsia="sr-Latn-CS"/>
              </w:rPr>
              <w:t>е</w:t>
            </w:r>
            <w:r>
              <w:rPr>
                <w:rFonts w:ascii="Times New Roman" w:hAnsi="Times New Roman"/>
                <w:lang w:val="sr-Cyrl-RS" w:eastAsia="sr-Latn-CS"/>
              </w:rPr>
              <w:t xml:space="preserve"> у уџбенику, страна 1</w:t>
            </w:r>
            <w:r w:rsidR="00FF0E6B">
              <w:rPr>
                <w:rFonts w:ascii="Times New Roman" w:hAnsi="Times New Roman"/>
                <w:lang w:val="sr-Cyrl-RS" w:eastAsia="sr-Latn-CS"/>
              </w:rPr>
              <w:t>6</w:t>
            </w:r>
            <w:r w:rsidR="00F3631E">
              <w:rPr>
                <w:rFonts w:ascii="Times New Roman" w:hAnsi="Times New Roman"/>
                <w:lang w:val="sr-Cyrl-RS" w:eastAsia="sr-Latn-CS"/>
              </w:rPr>
              <w:t>7</w:t>
            </w:r>
            <w:r w:rsidR="00FF0E6B">
              <w:rPr>
                <w:rFonts w:ascii="Times New Roman" w:hAnsi="Times New Roman"/>
                <w:lang w:val="sr-Cyrl-RS" w:eastAsia="sr-Latn-CS"/>
              </w:rPr>
              <w:t>-1</w:t>
            </w:r>
            <w:r w:rsidR="00C13F48">
              <w:rPr>
                <w:rFonts w:ascii="Times New Roman" w:hAnsi="Times New Roman"/>
                <w:lang w:val="sr-Cyrl-RS" w:eastAsia="sr-Latn-CS"/>
              </w:rPr>
              <w:t>68</w:t>
            </w:r>
            <w:r>
              <w:rPr>
                <w:rFonts w:ascii="Times New Roman" w:hAnsi="Times New Roman"/>
                <w:lang w:val="sr-Cyrl-RS" w:eastAsia="sr-Latn-CS"/>
              </w:rPr>
              <w:t xml:space="preserve">. </w:t>
            </w:r>
          </w:p>
        </w:tc>
      </w:tr>
      <w:tr w:rsidR="00636FE2" w:rsidRPr="00201951" w14:paraId="375F2A93" w14:textId="77777777" w:rsidTr="007B1A21">
        <w:trPr>
          <w:trHeight w:val="567"/>
          <w:jc w:val="center"/>
        </w:trPr>
        <w:tc>
          <w:tcPr>
            <w:tcW w:w="2263" w:type="dxa"/>
            <w:shd w:val="clear" w:color="auto" w:fill="FFFFFF"/>
          </w:tcPr>
          <w:p w14:paraId="1B041728" w14:textId="0CC77279" w:rsidR="00636FE2" w:rsidRPr="008347A6" w:rsidRDefault="00636FE2" w:rsidP="00636FE2">
            <w:pPr>
              <w:rPr>
                <w:rFonts w:ascii="Times New Roman" w:hAnsi="Times New Roman"/>
                <w:b/>
                <w:color w:val="000000"/>
                <w:sz w:val="24"/>
                <w:szCs w:val="24"/>
                <w:lang w:val="sr-Cyrl-CS" w:eastAsia="sr-Latn-CS"/>
              </w:rPr>
            </w:pPr>
            <w:r w:rsidRPr="008347A6">
              <w:rPr>
                <w:rFonts w:ascii="Times New Roman" w:hAnsi="Times New Roman"/>
                <w:b/>
                <w:color w:val="000000"/>
                <w:sz w:val="24"/>
                <w:szCs w:val="24"/>
                <w:lang w:val="sr-Cyrl-CS" w:eastAsia="sr-Latn-CS"/>
              </w:rPr>
              <w:t>Завршни део:</w:t>
            </w:r>
          </w:p>
          <w:p w14:paraId="394BDC21" w14:textId="1A5FE79A" w:rsidR="00636FE2" w:rsidRPr="00636FE2" w:rsidRDefault="00636FE2" w:rsidP="00636FE2">
            <w:pPr>
              <w:rPr>
                <w:rFonts w:ascii="Times New Roman" w:hAnsi="Times New Roman"/>
                <w:bCs/>
                <w:color w:val="000000"/>
                <w:lang w:val="sr-Cyrl-CS" w:eastAsia="sr-Latn-CS"/>
              </w:rPr>
            </w:pPr>
            <w:r w:rsidRPr="00636FE2">
              <w:rPr>
                <w:rFonts w:ascii="Times New Roman" w:hAnsi="Times New Roman"/>
                <w:color w:val="000000"/>
                <w:sz w:val="24"/>
                <w:szCs w:val="24"/>
                <w:lang w:val="sr-Cyrl-CS" w:eastAsia="sr-Latn-CS"/>
              </w:rPr>
              <w:t>(</w:t>
            </w:r>
            <w:r w:rsidRPr="00636FE2">
              <w:rPr>
                <w:rFonts w:ascii="Times New Roman" w:hAnsi="Times New Roman"/>
                <w:color w:val="000000"/>
                <w:sz w:val="24"/>
                <w:szCs w:val="24"/>
                <w:lang w:val="ru-RU" w:eastAsia="sr-Latn-CS"/>
              </w:rPr>
              <w:t>10</w:t>
            </w:r>
            <w:r w:rsidRPr="00636FE2">
              <w:rPr>
                <w:rFonts w:ascii="Times New Roman" w:hAnsi="Times New Roman"/>
                <w:color w:val="000000"/>
                <w:sz w:val="24"/>
                <w:szCs w:val="24"/>
                <w:lang w:val="sr-Cyrl-CS" w:eastAsia="sr-Latn-CS"/>
              </w:rPr>
              <w:t xml:space="preserve"> минута)</w:t>
            </w:r>
          </w:p>
        </w:tc>
        <w:tc>
          <w:tcPr>
            <w:tcW w:w="7365" w:type="dxa"/>
            <w:gridSpan w:val="4"/>
            <w:vAlign w:val="center"/>
          </w:tcPr>
          <w:p w14:paraId="136FEB23" w14:textId="77777777" w:rsidR="00861814" w:rsidRDefault="00636FE2" w:rsidP="00861814">
            <w:pPr>
              <w:rPr>
                <w:rFonts w:ascii="Times New Roman" w:hAnsi="Times New Roman"/>
                <w:lang w:val="sr-Cyrl-RS" w:eastAsia="sr-Latn-CS"/>
              </w:rPr>
            </w:pPr>
            <w:r w:rsidRPr="00DD12EE">
              <w:rPr>
                <w:rFonts w:ascii="Times New Roman" w:hAnsi="Times New Roman"/>
                <w:lang w:val="sr-Cyrl-RS" w:eastAsia="sr-Latn-CS"/>
              </w:rPr>
              <w:t xml:space="preserve">Наставник дели ученицима евалуациони лист </w:t>
            </w:r>
          </w:p>
          <w:p w14:paraId="2E48BBF3" w14:textId="55B9A9A1" w:rsidR="00636FE2" w:rsidRPr="00DD12EE" w:rsidRDefault="00A144D1" w:rsidP="00F3631E">
            <w:pPr>
              <w:spacing w:after="240"/>
              <w:jc w:val="both"/>
              <w:rPr>
                <w:rFonts w:ascii="Times New Roman" w:hAnsi="Times New Roman"/>
                <w:lang w:val="sr-Cyrl-RS" w:eastAsia="sr-Latn-CS"/>
              </w:rPr>
            </w:pPr>
            <w:r>
              <w:rPr>
                <w:rFonts w:ascii="Times New Roman" w:hAnsi="Times New Roman"/>
                <w:lang w:eastAsia="sr-Latn-CS"/>
              </w:rPr>
              <w:t>RS</w:t>
            </w:r>
            <w:r w:rsidR="00DD12EE" w:rsidRPr="00DD12EE">
              <w:rPr>
                <w:rFonts w:ascii="Times New Roman" w:hAnsi="Times New Roman"/>
                <w:color w:val="000000"/>
                <w:lang w:val="ru-RU" w:eastAsia="sr-Latn-RS"/>
              </w:rPr>
              <w:t>.5.</w:t>
            </w:r>
            <w:r w:rsidR="00134039">
              <w:rPr>
                <w:rFonts w:ascii="Times New Roman" w:hAnsi="Times New Roman"/>
                <w:color w:val="000000"/>
                <w:lang w:val="ru-RU" w:eastAsia="sr-Latn-RS"/>
              </w:rPr>
              <w:t>5</w:t>
            </w:r>
            <w:r w:rsidR="00DD12EE" w:rsidRPr="00DD12EE">
              <w:rPr>
                <w:rFonts w:ascii="Times New Roman" w:hAnsi="Times New Roman"/>
                <w:color w:val="000000"/>
                <w:lang w:val="ru-RU" w:eastAsia="sr-Latn-RS"/>
              </w:rPr>
              <w:t>.</w:t>
            </w:r>
            <w:r w:rsidR="00F3631E">
              <w:rPr>
                <w:rFonts w:ascii="Times New Roman" w:hAnsi="Times New Roman"/>
                <w:color w:val="000000"/>
                <w:lang w:val="ru-RU" w:eastAsia="sr-Latn-RS"/>
              </w:rPr>
              <w:t>4</w:t>
            </w:r>
            <w:r w:rsidR="00DD12EE" w:rsidRPr="00DD12EE">
              <w:rPr>
                <w:rFonts w:ascii="Times New Roman" w:hAnsi="Times New Roman"/>
                <w:color w:val="000000"/>
                <w:lang w:val="ru-RU" w:eastAsia="sr-Latn-RS"/>
              </w:rPr>
              <w:t>_Евалуациони_лист.docx</w:t>
            </w:r>
            <w:r w:rsidR="00636FE2" w:rsidRPr="00DD12EE">
              <w:rPr>
                <w:rFonts w:ascii="Times New Roman" w:hAnsi="Times New Roman"/>
                <w:lang w:val="sr-Cyrl-RS" w:eastAsia="sr-Latn-CS"/>
              </w:rPr>
              <w:t xml:space="preserve"> </w:t>
            </w:r>
            <w:r w:rsidR="000C26A5" w:rsidRPr="000C26A5">
              <w:rPr>
                <w:rFonts w:ascii="Times New Roman" w:hAnsi="Times New Roman"/>
                <w:lang w:val="sr-Cyrl-RS" w:eastAsia="sr-Latn-CS"/>
              </w:rPr>
              <w:t>како би проверио у којој мери су ученици разумели садржаје обрађе</w:t>
            </w:r>
            <w:r w:rsidR="00861814">
              <w:rPr>
                <w:rFonts w:ascii="Times New Roman" w:hAnsi="Times New Roman"/>
                <w:lang w:val="sr-Cyrl-RS" w:eastAsia="sr-Latn-CS"/>
              </w:rPr>
              <w:t xml:space="preserve">не на часу. Ученици попуњавају, размењују </w:t>
            </w:r>
            <w:r w:rsidR="00861814" w:rsidRPr="00861814">
              <w:rPr>
                <w:rFonts w:ascii="Times New Roman" w:hAnsi="Times New Roman"/>
                <w:lang w:val="sr-Cyrl-RS" w:eastAsia="sr-Latn-CS"/>
              </w:rPr>
              <w:t>евалуац</w:t>
            </w:r>
            <w:r w:rsidR="00861814">
              <w:rPr>
                <w:rFonts w:ascii="Times New Roman" w:hAnsi="Times New Roman"/>
                <w:lang w:val="sr-Cyrl-RS" w:eastAsia="sr-Latn-CS"/>
              </w:rPr>
              <w:t xml:space="preserve">ионе листове и међусобно проверавају </w:t>
            </w:r>
            <w:r w:rsidR="00861814" w:rsidRPr="00861814">
              <w:rPr>
                <w:rFonts w:ascii="Times New Roman" w:hAnsi="Times New Roman"/>
                <w:lang w:val="sr-Cyrl-RS" w:eastAsia="sr-Latn-CS"/>
              </w:rPr>
              <w:t>своје одговоре.</w:t>
            </w:r>
            <w:r w:rsidR="00861814">
              <w:rPr>
                <w:rFonts w:ascii="Times New Roman" w:hAnsi="Times New Roman"/>
                <w:lang w:val="sr-Cyrl-RS" w:eastAsia="sr-Latn-CS"/>
              </w:rPr>
              <w:t xml:space="preserve"> После тога, наставник п</w:t>
            </w:r>
            <w:r w:rsidR="000C26A5" w:rsidRPr="000C26A5">
              <w:rPr>
                <w:rFonts w:ascii="Times New Roman" w:hAnsi="Times New Roman"/>
                <w:lang w:val="sr-Cyrl-RS" w:eastAsia="sr-Latn-CS"/>
              </w:rPr>
              <w:t>роверу ради фронтално.</w:t>
            </w:r>
          </w:p>
        </w:tc>
      </w:tr>
      <w:tr w:rsidR="000F4B32" w:rsidRPr="00823F2D" w14:paraId="2D1E451D" w14:textId="77777777" w:rsidTr="00D6091E">
        <w:trPr>
          <w:trHeight w:val="567"/>
          <w:jc w:val="center"/>
        </w:trPr>
        <w:tc>
          <w:tcPr>
            <w:tcW w:w="9628" w:type="dxa"/>
            <w:gridSpan w:val="5"/>
            <w:shd w:val="clear" w:color="auto" w:fill="F2F2F2"/>
            <w:vAlign w:val="center"/>
          </w:tcPr>
          <w:p w14:paraId="5FB490A7" w14:textId="733C6648" w:rsidR="000F4B32" w:rsidRDefault="000F4B32" w:rsidP="000F4B32">
            <w:pPr>
              <w:jc w:val="center"/>
              <w:rPr>
                <w:rFonts w:ascii="Times New Roman" w:hAnsi="Times New Roman"/>
                <w:lang w:val="sr-Cyrl-RS" w:eastAsia="sr-Latn-CS"/>
              </w:rPr>
            </w:pPr>
            <w:r w:rsidRPr="00823F2D">
              <w:rPr>
                <w:rFonts w:ascii="Times New Roman" w:hAnsi="Times New Roman"/>
                <w:b/>
                <w:color w:val="000000"/>
                <w:lang w:val="sr-Cyrl-CS" w:eastAsia="sr-Latn-CS"/>
              </w:rPr>
              <w:t>ЗАПАЖАЊА О ЧАСУ И САМОЕВАЛУАЦИЈ</w:t>
            </w:r>
            <w:r>
              <w:rPr>
                <w:rFonts w:ascii="Times New Roman" w:hAnsi="Times New Roman"/>
                <w:b/>
                <w:color w:val="000000"/>
                <w:lang w:val="sr-Cyrl-CS" w:eastAsia="sr-Latn-CS"/>
              </w:rPr>
              <w:t>А</w:t>
            </w:r>
          </w:p>
        </w:tc>
      </w:tr>
      <w:tr w:rsidR="00536D3B" w:rsidRPr="00823F2D" w14:paraId="0E2434C8" w14:textId="77777777" w:rsidTr="00C603F7">
        <w:trPr>
          <w:trHeight w:val="1351"/>
          <w:jc w:val="center"/>
        </w:trPr>
        <w:tc>
          <w:tcPr>
            <w:tcW w:w="9628" w:type="dxa"/>
            <w:gridSpan w:val="5"/>
            <w:shd w:val="clear" w:color="auto" w:fill="FFFFFF"/>
          </w:tcPr>
          <w:p w14:paraId="445FBEA0" w14:textId="77777777" w:rsidR="00536D3B" w:rsidRPr="003D4FED" w:rsidRDefault="00536D3B" w:rsidP="00536D3B">
            <w:pPr>
              <w:rPr>
                <w:rFonts w:ascii="Times New Roman" w:hAnsi="Times New Roman"/>
                <w:color w:val="000000"/>
                <w:sz w:val="24"/>
                <w:szCs w:val="24"/>
                <w:lang w:val="sr-Cyrl-CS" w:eastAsia="sr-Latn-CS"/>
              </w:rPr>
            </w:pPr>
            <w:r w:rsidRPr="003D4FED">
              <w:rPr>
                <w:rFonts w:ascii="Times New Roman" w:hAnsi="Times New Roman"/>
                <w:color w:val="000000"/>
                <w:sz w:val="24"/>
                <w:szCs w:val="24"/>
                <w:lang w:val="sr-Cyrl-CS" w:eastAsia="sr-Latn-CS"/>
              </w:rPr>
              <w:t>Проблеми који су настали и како су решени:</w:t>
            </w:r>
          </w:p>
          <w:p w14:paraId="2820D6D2" w14:textId="77777777" w:rsidR="00536D3B" w:rsidRPr="003D4FED" w:rsidRDefault="00536D3B" w:rsidP="00536D3B">
            <w:pPr>
              <w:rPr>
                <w:rFonts w:ascii="Times New Roman" w:hAnsi="Times New Roman"/>
                <w:color w:val="000000"/>
                <w:sz w:val="24"/>
                <w:szCs w:val="24"/>
                <w:lang w:val="sr-Cyrl-CS" w:eastAsia="sr-Latn-CS"/>
              </w:rPr>
            </w:pPr>
          </w:p>
          <w:p w14:paraId="3B85914E" w14:textId="77777777" w:rsidR="00536D3B" w:rsidRDefault="00536D3B" w:rsidP="00536D3B">
            <w:pPr>
              <w:rPr>
                <w:rFonts w:ascii="Times New Roman" w:hAnsi="Times New Roman"/>
                <w:lang w:val="sr-Cyrl-RS" w:eastAsia="sr-Latn-CS"/>
              </w:rPr>
            </w:pPr>
          </w:p>
        </w:tc>
      </w:tr>
      <w:tr w:rsidR="00536D3B" w:rsidRPr="00823F2D" w14:paraId="6E35B8A8" w14:textId="77777777" w:rsidTr="00C603F7">
        <w:trPr>
          <w:trHeight w:val="1257"/>
          <w:jc w:val="center"/>
        </w:trPr>
        <w:tc>
          <w:tcPr>
            <w:tcW w:w="9628" w:type="dxa"/>
            <w:gridSpan w:val="5"/>
            <w:shd w:val="clear" w:color="auto" w:fill="FFFFFF"/>
          </w:tcPr>
          <w:p w14:paraId="7346AB66" w14:textId="77777777" w:rsidR="00536D3B" w:rsidRDefault="00536D3B" w:rsidP="00536D3B">
            <w:pPr>
              <w:rPr>
                <w:rFonts w:ascii="Times New Roman" w:hAnsi="Times New Roman"/>
                <w:color w:val="000000"/>
                <w:sz w:val="24"/>
                <w:szCs w:val="24"/>
                <w:lang w:val="sr-Cyrl-CS" w:eastAsia="sr-Latn-CS"/>
              </w:rPr>
            </w:pPr>
            <w:r w:rsidRPr="003D4FED">
              <w:rPr>
                <w:rFonts w:ascii="Times New Roman" w:hAnsi="Times New Roman"/>
                <w:color w:val="000000"/>
                <w:sz w:val="24"/>
                <w:szCs w:val="24"/>
                <w:lang w:val="sr-Cyrl-CS" w:eastAsia="sr-Latn-CS"/>
              </w:rPr>
              <w:t>Следећи пут ћу променити/другачије урадити:</w:t>
            </w:r>
          </w:p>
          <w:p w14:paraId="792A4CE8" w14:textId="77777777" w:rsidR="00536D3B" w:rsidRDefault="00536D3B" w:rsidP="00536D3B">
            <w:pPr>
              <w:rPr>
                <w:rFonts w:ascii="Times New Roman" w:hAnsi="Times New Roman"/>
                <w:lang w:val="sr-Cyrl-RS" w:eastAsia="sr-Latn-CS"/>
              </w:rPr>
            </w:pPr>
          </w:p>
          <w:p w14:paraId="1E1D89A1" w14:textId="77777777" w:rsidR="00536D3B" w:rsidRDefault="00536D3B" w:rsidP="00536D3B">
            <w:pPr>
              <w:rPr>
                <w:rFonts w:ascii="Times New Roman" w:hAnsi="Times New Roman"/>
                <w:lang w:val="sr-Cyrl-RS" w:eastAsia="sr-Latn-CS"/>
              </w:rPr>
            </w:pPr>
          </w:p>
        </w:tc>
      </w:tr>
      <w:tr w:rsidR="00536D3B" w:rsidRPr="00823F2D" w14:paraId="1476D361" w14:textId="77777777" w:rsidTr="00C603F7">
        <w:trPr>
          <w:trHeight w:val="1417"/>
          <w:jc w:val="center"/>
        </w:trPr>
        <w:tc>
          <w:tcPr>
            <w:tcW w:w="9628" w:type="dxa"/>
            <w:gridSpan w:val="5"/>
            <w:shd w:val="clear" w:color="auto" w:fill="FFFFFF"/>
          </w:tcPr>
          <w:p w14:paraId="1FF7E86C" w14:textId="77777777" w:rsidR="00536D3B" w:rsidRDefault="00536D3B" w:rsidP="00536D3B">
            <w:pPr>
              <w:rPr>
                <w:rFonts w:ascii="Times New Roman" w:hAnsi="Times New Roman"/>
                <w:color w:val="000000"/>
                <w:sz w:val="24"/>
                <w:szCs w:val="24"/>
                <w:lang w:val="sr-Cyrl-CS" w:eastAsia="sr-Latn-CS"/>
              </w:rPr>
            </w:pPr>
            <w:r w:rsidRPr="003D4FED">
              <w:rPr>
                <w:rFonts w:ascii="Times New Roman" w:hAnsi="Times New Roman"/>
                <w:color w:val="000000"/>
                <w:sz w:val="24"/>
                <w:szCs w:val="24"/>
                <w:lang w:val="sr-Cyrl-CS" w:eastAsia="sr-Latn-CS"/>
              </w:rPr>
              <w:t>Општа запажања:</w:t>
            </w:r>
          </w:p>
          <w:p w14:paraId="049C2E89" w14:textId="77777777" w:rsidR="00536D3B" w:rsidRDefault="00536D3B" w:rsidP="00536D3B">
            <w:pPr>
              <w:rPr>
                <w:rFonts w:ascii="Times New Roman" w:hAnsi="Times New Roman"/>
                <w:lang w:val="sr-Cyrl-RS" w:eastAsia="sr-Latn-CS"/>
              </w:rPr>
            </w:pPr>
          </w:p>
          <w:p w14:paraId="4F0BD853" w14:textId="77777777" w:rsidR="00536D3B" w:rsidRDefault="00536D3B" w:rsidP="00536D3B">
            <w:pPr>
              <w:rPr>
                <w:rFonts w:ascii="Times New Roman" w:hAnsi="Times New Roman"/>
                <w:lang w:val="sr-Cyrl-RS" w:eastAsia="sr-Latn-CS"/>
              </w:rPr>
            </w:pPr>
          </w:p>
        </w:tc>
      </w:tr>
    </w:tbl>
    <w:p w14:paraId="71EC060B" w14:textId="3D77254B" w:rsidR="009135B5" w:rsidRPr="00564B9A" w:rsidRDefault="009135B5"/>
    <w:sectPr w:rsidR="009135B5" w:rsidRPr="00564B9A"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3BA7"/>
    <w:multiLevelType w:val="hybridMultilevel"/>
    <w:tmpl w:val="7F0C5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969B1"/>
    <w:multiLevelType w:val="hybridMultilevel"/>
    <w:tmpl w:val="AEACAC3A"/>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 w15:restartNumberingAfterBreak="0">
    <w:nsid w:val="1ADB0178"/>
    <w:multiLevelType w:val="hybridMultilevel"/>
    <w:tmpl w:val="464C2EA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3C32144C"/>
    <w:multiLevelType w:val="hybridMultilevel"/>
    <w:tmpl w:val="B396230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4A084D44"/>
    <w:multiLevelType w:val="hybridMultilevel"/>
    <w:tmpl w:val="C72C6C26"/>
    <w:lvl w:ilvl="0" w:tplc="2B863F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E281B31"/>
    <w:multiLevelType w:val="hybridMultilevel"/>
    <w:tmpl w:val="C5585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B52150"/>
    <w:multiLevelType w:val="hybridMultilevel"/>
    <w:tmpl w:val="792C19FE"/>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DF7166"/>
    <w:multiLevelType w:val="hybridMultilevel"/>
    <w:tmpl w:val="40B60868"/>
    <w:lvl w:ilvl="0" w:tplc="2B863F8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716578F"/>
    <w:multiLevelType w:val="hybridMultilevel"/>
    <w:tmpl w:val="A93CC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B95D44"/>
    <w:multiLevelType w:val="hybridMultilevel"/>
    <w:tmpl w:val="ABB01B82"/>
    <w:lvl w:ilvl="0" w:tplc="2B863F82">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0" w15:restartNumberingAfterBreak="0">
    <w:nsid w:val="7EC35A02"/>
    <w:multiLevelType w:val="hybridMultilevel"/>
    <w:tmpl w:val="8B52573C"/>
    <w:lvl w:ilvl="0" w:tplc="2B863F82">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num w:numId="1">
    <w:abstractNumId w:val="1"/>
  </w:num>
  <w:num w:numId="2">
    <w:abstractNumId w:val="0"/>
  </w:num>
  <w:num w:numId="3">
    <w:abstractNumId w:val="7"/>
  </w:num>
  <w:num w:numId="4">
    <w:abstractNumId w:val="8"/>
  </w:num>
  <w:num w:numId="5">
    <w:abstractNumId w:val="3"/>
  </w:num>
  <w:num w:numId="6">
    <w:abstractNumId w:val="2"/>
  </w:num>
  <w:num w:numId="7">
    <w:abstractNumId w:val="10"/>
  </w:num>
  <w:num w:numId="8">
    <w:abstractNumId w:val="9"/>
  </w:num>
  <w:num w:numId="9">
    <w:abstractNumId w:val="4"/>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0F"/>
    <w:rsid w:val="00012892"/>
    <w:rsid w:val="00015AFD"/>
    <w:rsid w:val="000337CE"/>
    <w:rsid w:val="000357DA"/>
    <w:rsid w:val="00035A04"/>
    <w:rsid w:val="00056F51"/>
    <w:rsid w:val="00057814"/>
    <w:rsid w:val="00063D8E"/>
    <w:rsid w:val="000A4820"/>
    <w:rsid w:val="000B3849"/>
    <w:rsid w:val="000C26A5"/>
    <w:rsid w:val="000D435A"/>
    <w:rsid w:val="000D6E35"/>
    <w:rsid w:val="000F4B32"/>
    <w:rsid w:val="000F4F3D"/>
    <w:rsid w:val="000F6517"/>
    <w:rsid w:val="00105AD4"/>
    <w:rsid w:val="00114555"/>
    <w:rsid w:val="0012193E"/>
    <w:rsid w:val="00134039"/>
    <w:rsid w:val="00162196"/>
    <w:rsid w:val="00165CFA"/>
    <w:rsid w:val="00166CA2"/>
    <w:rsid w:val="0017100A"/>
    <w:rsid w:val="0017217B"/>
    <w:rsid w:val="001743F6"/>
    <w:rsid w:val="001830CD"/>
    <w:rsid w:val="001846DB"/>
    <w:rsid w:val="0019254D"/>
    <w:rsid w:val="00196CBF"/>
    <w:rsid w:val="001A17B3"/>
    <w:rsid w:val="001A4F11"/>
    <w:rsid w:val="001B3CEC"/>
    <w:rsid w:val="001B51D8"/>
    <w:rsid w:val="001B6D24"/>
    <w:rsid w:val="001C4100"/>
    <w:rsid w:val="001D0FED"/>
    <w:rsid w:val="001E173D"/>
    <w:rsid w:val="001F6927"/>
    <w:rsid w:val="00201951"/>
    <w:rsid w:val="00263518"/>
    <w:rsid w:val="00271038"/>
    <w:rsid w:val="002756B1"/>
    <w:rsid w:val="002D4C0F"/>
    <w:rsid w:val="002D6826"/>
    <w:rsid w:val="002E2A18"/>
    <w:rsid w:val="002E3E33"/>
    <w:rsid w:val="002F07A2"/>
    <w:rsid w:val="0030530C"/>
    <w:rsid w:val="00307924"/>
    <w:rsid w:val="003116DC"/>
    <w:rsid w:val="0033593A"/>
    <w:rsid w:val="00335E46"/>
    <w:rsid w:val="00345565"/>
    <w:rsid w:val="00345ADC"/>
    <w:rsid w:val="003606EE"/>
    <w:rsid w:val="00372368"/>
    <w:rsid w:val="00372949"/>
    <w:rsid w:val="00377481"/>
    <w:rsid w:val="00387BF9"/>
    <w:rsid w:val="003A0FC9"/>
    <w:rsid w:val="003A1355"/>
    <w:rsid w:val="003A16F6"/>
    <w:rsid w:val="003B314A"/>
    <w:rsid w:val="003C1851"/>
    <w:rsid w:val="003C5585"/>
    <w:rsid w:val="003D4FED"/>
    <w:rsid w:val="003D697E"/>
    <w:rsid w:val="003E0586"/>
    <w:rsid w:val="003F5C5B"/>
    <w:rsid w:val="0040490D"/>
    <w:rsid w:val="00405AB0"/>
    <w:rsid w:val="00421C95"/>
    <w:rsid w:val="00424891"/>
    <w:rsid w:val="00433FF7"/>
    <w:rsid w:val="00444758"/>
    <w:rsid w:val="00446AF1"/>
    <w:rsid w:val="00460068"/>
    <w:rsid w:val="0047632E"/>
    <w:rsid w:val="00494765"/>
    <w:rsid w:val="004978A5"/>
    <w:rsid w:val="004A16EB"/>
    <w:rsid w:val="004A1877"/>
    <w:rsid w:val="004A2ABC"/>
    <w:rsid w:val="004B3918"/>
    <w:rsid w:val="004D68CD"/>
    <w:rsid w:val="004F6076"/>
    <w:rsid w:val="005150FD"/>
    <w:rsid w:val="00534330"/>
    <w:rsid w:val="00536D3B"/>
    <w:rsid w:val="005375D3"/>
    <w:rsid w:val="00545B03"/>
    <w:rsid w:val="005541B1"/>
    <w:rsid w:val="005541D9"/>
    <w:rsid w:val="00554EEF"/>
    <w:rsid w:val="00563221"/>
    <w:rsid w:val="00564B9A"/>
    <w:rsid w:val="00580FFD"/>
    <w:rsid w:val="005A6ECF"/>
    <w:rsid w:val="005A7D9D"/>
    <w:rsid w:val="005B58C3"/>
    <w:rsid w:val="005B5C51"/>
    <w:rsid w:val="005B7178"/>
    <w:rsid w:val="005D48C7"/>
    <w:rsid w:val="005F28CF"/>
    <w:rsid w:val="005F533B"/>
    <w:rsid w:val="00614E20"/>
    <w:rsid w:val="00617A40"/>
    <w:rsid w:val="0063494E"/>
    <w:rsid w:val="006363F5"/>
    <w:rsid w:val="00636FE2"/>
    <w:rsid w:val="00640FF0"/>
    <w:rsid w:val="006467DD"/>
    <w:rsid w:val="00656222"/>
    <w:rsid w:val="00671D5F"/>
    <w:rsid w:val="006720EF"/>
    <w:rsid w:val="00685A8D"/>
    <w:rsid w:val="00692A35"/>
    <w:rsid w:val="00694769"/>
    <w:rsid w:val="006A0B0F"/>
    <w:rsid w:val="006B0EAD"/>
    <w:rsid w:val="006B1B59"/>
    <w:rsid w:val="006B7D16"/>
    <w:rsid w:val="006C0E53"/>
    <w:rsid w:val="006D36EA"/>
    <w:rsid w:val="006D4A83"/>
    <w:rsid w:val="006D708D"/>
    <w:rsid w:val="006E3084"/>
    <w:rsid w:val="006F1D93"/>
    <w:rsid w:val="006F59F4"/>
    <w:rsid w:val="006F67A9"/>
    <w:rsid w:val="00714E67"/>
    <w:rsid w:val="00715061"/>
    <w:rsid w:val="00725965"/>
    <w:rsid w:val="00731E0F"/>
    <w:rsid w:val="0074414C"/>
    <w:rsid w:val="00757E09"/>
    <w:rsid w:val="00760D0C"/>
    <w:rsid w:val="0077000C"/>
    <w:rsid w:val="00784701"/>
    <w:rsid w:val="00795437"/>
    <w:rsid w:val="00797E06"/>
    <w:rsid w:val="007A22DD"/>
    <w:rsid w:val="007B3320"/>
    <w:rsid w:val="007B68BD"/>
    <w:rsid w:val="007C5E7D"/>
    <w:rsid w:val="007C6049"/>
    <w:rsid w:val="007D1574"/>
    <w:rsid w:val="007D21D8"/>
    <w:rsid w:val="007D4B59"/>
    <w:rsid w:val="007E11AB"/>
    <w:rsid w:val="007E619C"/>
    <w:rsid w:val="007E6EC1"/>
    <w:rsid w:val="007F74C7"/>
    <w:rsid w:val="007F769E"/>
    <w:rsid w:val="008026C8"/>
    <w:rsid w:val="0080736A"/>
    <w:rsid w:val="008126F8"/>
    <w:rsid w:val="00813A06"/>
    <w:rsid w:val="00814C65"/>
    <w:rsid w:val="00823F2D"/>
    <w:rsid w:val="00827BBF"/>
    <w:rsid w:val="00834514"/>
    <w:rsid w:val="008347A6"/>
    <w:rsid w:val="00836EC7"/>
    <w:rsid w:val="00860DC1"/>
    <w:rsid w:val="00861814"/>
    <w:rsid w:val="00875750"/>
    <w:rsid w:val="0088464C"/>
    <w:rsid w:val="00892BC9"/>
    <w:rsid w:val="008A299B"/>
    <w:rsid w:val="008A458D"/>
    <w:rsid w:val="008A7AA1"/>
    <w:rsid w:val="008C5FE7"/>
    <w:rsid w:val="008F14FB"/>
    <w:rsid w:val="008F2566"/>
    <w:rsid w:val="009005E5"/>
    <w:rsid w:val="009117C6"/>
    <w:rsid w:val="009135B5"/>
    <w:rsid w:val="00922104"/>
    <w:rsid w:val="00931ADF"/>
    <w:rsid w:val="009414F7"/>
    <w:rsid w:val="00947A3D"/>
    <w:rsid w:val="0095306D"/>
    <w:rsid w:val="00956B7B"/>
    <w:rsid w:val="00957915"/>
    <w:rsid w:val="009622D8"/>
    <w:rsid w:val="00977B75"/>
    <w:rsid w:val="00991C22"/>
    <w:rsid w:val="00997D8A"/>
    <w:rsid w:val="009A467B"/>
    <w:rsid w:val="009A4CEE"/>
    <w:rsid w:val="009B24E9"/>
    <w:rsid w:val="009C0975"/>
    <w:rsid w:val="009C477E"/>
    <w:rsid w:val="009C7AA7"/>
    <w:rsid w:val="009D3863"/>
    <w:rsid w:val="009E3EE4"/>
    <w:rsid w:val="009E791D"/>
    <w:rsid w:val="009F4284"/>
    <w:rsid w:val="00A00804"/>
    <w:rsid w:val="00A0325E"/>
    <w:rsid w:val="00A144D1"/>
    <w:rsid w:val="00A45390"/>
    <w:rsid w:val="00A51609"/>
    <w:rsid w:val="00A51F7B"/>
    <w:rsid w:val="00A569B3"/>
    <w:rsid w:val="00A57238"/>
    <w:rsid w:val="00A663E6"/>
    <w:rsid w:val="00A82D0C"/>
    <w:rsid w:val="00AA14E2"/>
    <w:rsid w:val="00AB7856"/>
    <w:rsid w:val="00AC4C21"/>
    <w:rsid w:val="00AD6BE3"/>
    <w:rsid w:val="00AF1245"/>
    <w:rsid w:val="00AF709F"/>
    <w:rsid w:val="00B04B2E"/>
    <w:rsid w:val="00B153AB"/>
    <w:rsid w:val="00B23EA5"/>
    <w:rsid w:val="00B37205"/>
    <w:rsid w:val="00B50570"/>
    <w:rsid w:val="00B5304A"/>
    <w:rsid w:val="00B55EFF"/>
    <w:rsid w:val="00B61592"/>
    <w:rsid w:val="00B628FC"/>
    <w:rsid w:val="00B665D6"/>
    <w:rsid w:val="00B85C6C"/>
    <w:rsid w:val="00B86C5A"/>
    <w:rsid w:val="00BA7D42"/>
    <w:rsid w:val="00BB37B2"/>
    <w:rsid w:val="00BC5B12"/>
    <w:rsid w:val="00BD3B39"/>
    <w:rsid w:val="00BD44A4"/>
    <w:rsid w:val="00BE5EA2"/>
    <w:rsid w:val="00C058F3"/>
    <w:rsid w:val="00C07126"/>
    <w:rsid w:val="00C13F48"/>
    <w:rsid w:val="00C228F6"/>
    <w:rsid w:val="00C41FEE"/>
    <w:rsid w:val="00C42E89"/>
    <w:rsid w:val="00C4550B"/>
    <w:rsid w:val="00C603F7"/>
    <w:rsid w:val="00C6105F"/>
    <w:rsid w:val="00C62DAD"/>
    <w:rsid w:val="00C7626C"/>
    <w:rsid w:val="00C82142"/>
    <w:rsid w:val="00C824C2"/>
    <w:rsid w:val="00CA5B1E"/>
    <w:rsid w:val="00CA6648"/>
    <w:rsid w:val="00CB5A44"/>
    <w:rsid w:val="00CC3A59"/>
    <w:rsid w:val="00CD52A4"/>
    <w:rsid w:val="00CE13C2"/>
    <w:rsid w:val="00CF3933"/>
    <w:rsid w:val="00D06D35"/>
    <w:rsid w:val="00D14BEC"/>
    <w:rsid w:val="00D163D2"/>
    <w:rsid w:val="00D17CAD"/>
    <w:rsid w:val="00D22805"/>
    <w:rsid w:val="00D332A6"/>
    <w:rsid w:val="00D33EEC"/>
    <w:rsid w:val="00D361B8"/>
    <w:rsid w:val="00D43D47"/>
    <w:rsid w:val="00D4639F"/>
    <w:rsid w:val="00D52F28"/>
    <w:rsid w:val="00D67A76"/>
    <w:rsid w:val="00D76057"/>
    <w:rsid w:val="00D8767A"/>
    <w:rsid w:val="00D9345E"/>
    <w:rsid w:val="00D96C55"/>
    <w:rsid w:val="00DA74F6"/>
    <w:rsid w:val="00DB6BBD"/>
    <w:rsid w:val="00DC660E"/>
    <w:rsid w:val="00DD12EE"/>
    <w:rsid w:val="00DD5C0E"/>
    <w:rsid w:val="00E0379C"/>
    <w:rsid w:val="00E103C6"/>
    <w:rsid w:val="00E12FCC"/>
    <w:rsid w:val="00E56E79"/>
    <w:rsid w:val="00E65B8A"/>
    <w:rsid w:val="00E70441"/>
    <w:rsid w:val="00E76F41"/>
    <w:rsid w:val="00E805A9"/>
    <w:rsid w:val="00E82724"/>
    <w:rsid w:val="00E85C03"/>
    <w:rsid w:val="00E91509"/>
    <w:rsid w:val="00E94719"/>
    <w:rsid w:val="00E949DB"/>
    <w:rsid w:val="00EA1A94"/>
    <w:rsid w:val="00EB4167"/>
    <w:rsid w:val="00EB4732"/>
    <w:rsid w:val="00EC1BF8"/>
    <w:rsid w:val="00ED292F"/>
    <w:rsid w:val="00ED5083"/>
    <w:rsid w:val="00EF39AA"/>
    <w:rsid w:val="00F06EEB"/>
    <w:rsid w:val="00F1226F"/>
    <w:rsid w:val="00F2209A"/>
    <w:rsid w:val="00F3631E"/>
    <w:rsid w:val="00F6171E"/>
    <w:rsid w:val="00F7335F"/>
    <w:rsid w:val="00F83540"/>
    <w:rsid w:val="00F840C3"/>
    <w:rsid w:val="00F85BC5"/>
    <w:rsid w:val="00F934B8"/>
    <w:rsid w:val="00FA4197"/>
    <w:rsid w:val="00FA50D8"/>
    <w:rsid w:val="00FA7EE5"/>
    <w:rsid w:val="00FB45F4"/>
    <w:rsid w:val="00FC342E"/>
    <w:rsid w:val="00FD382D"/>
    <w:rsid w:val="00FD3F3C"/>
    <w:rsid w:val="00FE7D89"/>
    <w:rsid w:val="00FF0E6B"/>
    <w:rsid w:val="00FF2F59"/>
    <w:rsid w:val="00FF31F2"/>
    <w:rsid w:val="00FF350D"/>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AA5600"/>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91D"/>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961974">
      <w:bodyDiv w:val="1"/>
      <w:marLeft w:val="0"/>
      <w:marRight w:val="0"/>
      <w:marTop w:val="0"/>
      <w:marBottom w:val="0"/>
      <w:divBdr>
        <w:top w:val="none" w:sz="0" w:space="0" w:color="auto"/>
        <w:left w:val="none" w:sz="0" w:space="0" w:color="auto"/>
        <w:bottom w:val="none" w:sz="0" w:space="0" w:color="auto"/>
        <w:right w:val="none" w:sz="0" w:space="0" w:color="auto"/>
      </w:divBdr>
    </w:div>
    <w:div w:id="1234661120">
      <w:bodyDiv w:val="1"/>
      <w:marLeft w:val="0"/>
      <w:marRight w:val="0"/>
      <w:marTop w:val="0"/>
      <w:marBottom w:val="0"/>
      <w:divBdr>
        <w:top w:val="none" w:sz="0" w:space="0" w:color="auto"/>
        <w:left w:val="none" w:sz="0" w:space="0" w:color="auto"/>
        <w:bottom w:val="none" w:sz="0" w:space="0" w:color="auto"/>
        <w:right w:val="none" w:sz="0" w:space="0" w:color="auto"/>
      </w:divBdr>
    </w:div>
    <w:div w:id="1647126646">
      <w:bodyDiv w:val="1"/>
      <w:marLeft w:val="0"/>
      <w:marRight w:val="0"/>
      <w:marTop w:val="0"/>
      <w:marBottom w:val="0"/>
      <w:divBdr>
        <w:top w:val="none" w:sz="0" w:space="0" w:color="auto"/>
        <w:left w:val="none" w:sz="0" w:space="0" w:color="auto"/>
        <w:bottom w:val="none" w:sz="0" w:space="0" w:color="auto"/>
        <w:right w:val="none" w:sz="0" w:space="0" w:color="auto"/>
      </w:divBdr>
    </w:div>
    <w:div w:id="1887788792">
      <w:bodyDiv w:val="1"/>
      <w:marLeft w:val="0"/>
      <w:marRight w:val="0"/>
      <w:marTop w:val="0"/>
      <w:marBottom w:val="0"/>
      <w:divBdr>
        <w:top w:val="none" w:sz="0" w:space="0" w:color="auto"/>
        <w:left w:val="none" w:sz="0" w:space="0" w:color="auto"/>
        <w:bottom w:val="none" w:sz="0" w:space="0" w:color="auto"/>
        <w:right w:val="none" w:sz="0" w:space="0" w:color="auto"/>
      </w:divBdr>
    </w:div>
    <w:div w:id="209816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554</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Programiranje</vt:lpstr>
    </vt:vector>
  </TitlesOfParts>
  <Company/>
  <LinksUpToDate>false</LinksUpToDate>
  <CharactersWithSpaces>3706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Programiranje</dc:title>
  <dc:subject/>
  <dc:creator>Valentina Rutovic</dc:creator>
  <cp:keywords/>
  <dc:description/>
  <cp:lastModifiedBy>Valentina</cp:lastModifiedBy>
  <cp:revision>2</cp:revision>
  <dcterms:created xsi:type="dcterms:W3CDTF">2019-04-01T01:06:00Z</dcterms:created>
  <dcterms:modified xsi:type="dcterms:W3CDTF">2019-04-01T01:06:00Z</dcterms:modified>
</cp:coreProperties>
</file>